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243" w:rsidRDefault="00A93243" w:rsidP="008811A4">
      <w:pPr>
        <w:spacing w:line="160" w:lineRule="atLeast"/>
        <w:rPr>
          <w:sz w:val="16"/>
          <w:szCs w:val="16"/>
        </w:rPr>
      </w:pPr>
    </w:p>
    <w:p w:rsidR="00A93243" w:rsidRPr="00A93243" w:rsidRDefault="00A93243" w:rsidP="00A93243">
      <w:pPr>
        <w:spacing w:line="160" w:lineRule="atLeast"/>
        <w:jc w:val="center"/>
        <w:rPr>
          <w:sz w:val="28"/>
          <w:szCs w:val="28"/>
        </w:rPr>
      </w:pPr>
      <w:r w:rsidRPr="00A93243">
        <w:rPr>
          <w:b/>
          <w:sz w:val="28"/>
          <w:szCs w:val="28"/>
        </w:rPr>
        <w:t>МИНИСТЕРСТВО ФИНАНСОВ РОССИЙСКОЙ ФЕДЕРАЦИИ</w:t>
      </w:r>
    </w:p>
    <w:p w:rsidR="00A93243" w:rsidRPr="00A93243" w:rsidRDefault="00A93243" w:rsidP="00A93243">
      <w:pPr>
        <w:spacing w:line="160" w:lineRule="atLeast"/>
        <w:jc w:val="both"/>
        <w:outlineLvl w:val="0"/>
        <w:rPr>
          <w:sz w:val="28"/>
          <w:szCs w:val="28"/>
        </w:rPr>
      </w:pPr>
    </w:p>
    <w:p w:rsidR="00A93243" w:rsidRPr="00A93243" w:rsidRDefault="00A93243" w:rsidP="00A93243">
      <w:pPr>
        <w:spacing w:line="160" w:lineRule="atLeast"/>
        <w:jc w:val="center"/>
        <w:rPr>
          <w:sz w:val="28"/>
          <w:szCs w:val="28"/>
        </w:rPr>
      </w:pPr>
      <w:r w:rsidRPr="00A93243">
        <w:rPr>
          <w:b/>
          <w:sz w:val="28"/>
          <w:szCs w:val="28"/>
        </w:rPr>
        <w:t>ПИСЬМО</w:t>
      </w:r>
    </w:p>
    <w:p w:rsidR="00A93243" w:rsidRPr="00A93243" w:rsidRDefault="00A93243" w:rsidP="00A93243">
      <w:pPr>
        <w:spacing w:line="160" w:lineRule="atLeast"/>
        <w:jc w:val="center"/>
        <w:rPr>
          <w:sz w:val="28"/>
          <w:szCs w:val="28"/>
        </w:rPr>
      </w:pPr>
      <w:r w:rsidRPr="00A93243">
        <w:rPr>
          <w:b/>
          <w:sz w:val="28"/>
          <w:szCs w:val="28"/>
        </w:rPr>
        <w:t xml:space="preserve">от 6 ноября 2018 г. </w:t>
      </w:r>
      <w:r w:rsidR="00351446">
        <w:rPr>
          <w:b/>
          <w:sz w:val="28"/>
          <w:szCs w:val="28"/>
        </w:rPr>
        <w:t>№</w:t>
      </w:r>
      <w:r w:rsidRPr="00A93243">
        <w:rPr>
          <w:b/>
          <w:sz w:val="28"/>
          <w:szCs w:val="28"/>
        </w:rPr>
        <w:t xml:space="preserve"> 24-06-08/79659</w:t>
      </w:r>
    </w:p>
    <w:p w:rsidR="00A93243" w:rsidRPr="00A93243" w:rsidRDefault="00A93243" w:rsidP="00A93243">
      <w:pPr>
        <w:spacing w:line="160" w:lineRule="atLeast"/>
        <w:jc w:val="both"/>
        <w:rPr>
          <w:sz w:val="28"/>
          <w:szCs w:val="28"/>
        </w:rPr>
      </w:pPr>
    </w:p>
    <w:p w:rsidR="00A93243" w:rsidRPr="00A93243" w:rsidRDefault="00A93243" w:rsidP="00A93243">
      <w:pPr>
        <w:spacing w:line="160" w:lineRule="atLeast"/>
        <w:jc w:val="center"/>
        <w:rPr>
          <w:sz w:val="28"/>
          <w:szCs w:val="28"/>
        </w:rPr>
      </w:pPr>
      <w:r w:rsidRPr="00A93243">
        <w:rPr>
          <w:b/>
          <w:sz w:val="28"/>
          <w:szCs w:val="28"/>
        </w:rPr>
        <w:t>ОБ ОСУЩЕСТВЛЕНИИ ЗАКУПОК В ЭЛЕКТРОННОЙ ФОРМЕ</w:t>
      </w:r>
    </w:p>
    <w:p w:rsidR="00A93243" w:rsidRPr="00A93243" w:rsidRDefault="00A93243" w:rsidP="00A93243">
      <w:pPr>
        <w:spacing w:line="160" w:lineRule="atLeast"/>
        <w:jc w:val="both"/>
        <w:rPr>
          <w:sz w:val="28"/>
          <w:szCs w:val="28"/>
        </w:rPr>
      </w:pPr>
    </w:p>
    <w:p w:rsidR="00A93243" w:rsidRPr="00A93243" w:rsidRDefault="00A93243" w:rsidP="00A93243">
      <w:pPr>
        <w:spacing w:line="160" w:lineRule="atLeast"/>
        <w:ind w:firstLine="540"/>
        <w:jc w:val="both"/>
        <w:rPr>
          <w:sz w:val="28"/>
          <w:szCs w:val="28"/>
        </w:rPr>
      </w:pPr>
      <w:proofErr w:type="gramStart"/>
      <w:r w:rsidRPr="00A93243">
        <w:rPr>
          <w:sz w:val="28"/>
          <w:szCs w:val="28"/>
        </w:rPr>
        <w:t xml:space="preserve">Минфин России в связи с поступающими вопросами о применении Федерального </w:t>
      </w:r>
      <w:hyperlink r:id="rId8" w:history="1">
        <w:r w:rsidRPr="00A93243">
          <w:rPr>
            <w:sz w:val="28"/>
            <w:szCs w:val="28"/>
          </w:rPr>
          <w:t>закона</w:t>
        </w:r>
      </w:hyperlink>
      <w:r w:rsidRPr="00A93243">
        <w:rPr>
          <w:sz w:val="28"/>
          <w:szCs w:val="28"/>
        </w:rPr>
        <w:t xml:space="preserve"> от 05.04.2013 </w:t>
      </w:r>
      <w:r w:rsidR="00351446">
        <w:rPr>
          <w:sz w:val="28"/>
          <w:szCs w:val="28"/>
        </w:rPr>
        <w:t>№</w:t>
      </w:r>
      <w:r w:rsidRPr="00A93243">
        <w:rPr>
          <w:sz w:val="28"/>
          <w:szCs w:val="28"/>
        </w:rPr>
        <w:t xml:space="preserve"> 44-ФЗ </w:t>
      </w:r>
      <w:r w:rsidR="00351446">
        <w:rPr>
          <w:sz w:val="28"/>
          <w:szCs w:val="28"/>
        </w:rPr>
        <w:t>«</w:t>
      </w:r>
      <w:r w:rsidRPr="00A93243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351446">
        <w:rPr>
          <w:sz w:val="28"/>
          <w:szCs w:val="28"/>
        </w:rPr>
        <w:t>»</w:t>
      </w:r>
      <w:r w:rsidRPr="00A93243">
        <w:rPr>
          <w:sz w:val="28"/>
          <w:szCs w:val="28"/>
        </w:rPr>
        <w:t xml:space="preserve"> (далее - Закон </w:t>
      </w:r>
      <w:r w:rsidR="00351446">
        <w:rPr>
          <w:sz w:val="28"/>
          <w:szCs w:val="28"/>
        </w:rPr>
        <w:t>№</w:t>
      </w:r>
      <w:r w:rsidRPr="00A93243">
        <w:rPr>
          <w:sz w:val="28"/>
          <w:szCs w:val="28"/>
        </w:rPr>
        <w:t xml:space="preserve"> 44-ФЗ), Федерального </w:t>
      </w:r>
      <w:hyperlink r:id="rId9" w:history="1">
        <w:r w:rsidRPr="00A93243">
          <w:rPr>
            <w:sz w:val="28"/>
            <w:szCs w:val="28"/>
          </w:rPr>
          <w:t>закона</w:t>
        </w:r>
      </w:hyperlink>
      <w:r w:rsidRPr="00A93243">
        <w:rPr>
          <w:sz w:val="28"/>
          <w:szCs w:val="28"/>
        </w:rPr>
        <w:t xml:space="preserve"> от 18.07.2011 </w:t>
      </w:r>
      <w:r w:rsidR="00351446">
        <w:rPr>
          <w:sz w:val="28"/>
          <w:szCs w:val="28"/>
        </w:rPr>
        <w:t xml:space="preserve">№ </w:t>
      </w:r>
      <w:r w:rsidRPr="00A93243">
        <w:rPr>
          <w:sz w:val="28"/>
          <w:szCs w:val="28"/>
        </w:rPr>
        <w:t xml:space="preserve">223-ФЗ </w:t>
      </w:r>
      <w:r w:rsidR="00351446">
        <w:rPr>
          <w:sz w:val="28"/>
          <w:szCs w:val="28"/>
        </w:rPr>
        <w:t>«</w:t>
      </w:r>
      <w:r w:rsidRPr="00A93243">
        <w:rPr>
          <w:sz w:val="28"/>
          <w:szCs w:val="28"/>
        </w:rPr>
        <w:t>О закупках товаров, работ, услуг отдельными видами юридических лиц</w:t>
      </w:r>
      <w:r w:rsidR="00351446">
        <w:rPr>
          <w:sz w:val="28"/>
          <w:szCs w:val="28"/>
        </w:rPr>
        <w:t>»</w:t>
      </w:r>
      <w:r w:rsidRPr="00A93243">
        <w:rPr>
          <w:sz w:val="28"/>
          <w:szCs w:val="28"/>
        </w:rPr>
        <w:t xml:space="preserve"> (далее - Закон </w:t>
      </w:r>
      <w:r w:rsidR="00351446">
        <w:rPr>
          <w:sz w:val="28"/>
          <w:szCs w:val="28"/>
        </w:rPr>
        <w:t>№</w:t>
      </w:r>
      <w:r w:rsidRPr="00A93243">
        <w:rPr>
          <w:sz w:val="28"/>
          <w:szCs w:val="28"/>
        </w:rPr>
        <w:t xml:space="preserve"> 223-ФЗ) в части нового механизма обеспечения заявок на участие в закупках </w:t>
      </w:r>
      <w:proofErr w:type="spellStart"/>
      <w:r w:rsidRPr="00A93243">
        <w:rPr>
          <w:sz w:val="28"/>
          <w:szCs w:val="28"/>
        </w:rPr>
        <w:t>сиспользованием</w:t>
      </w:r>
      <w:proofErr w:type="spellEnd"/>
      <w:proofErr w:type="gramEnd"/>
      <w:r w:rsidRPr="00A93243">
        <w:rPr>
          <w:sz w:val="28"/>
          <w:szCs w:val="28"/>
        </w:rPr>
        <w:t xml:space="preserve"> специальных счетов, открытых участниками закупок в банках, </w:t>
      </w:r>
      <w:hyperlink r:id="rId10" w:history="1">
        <w:r w:rsidRPr="00A93243">
          <w:rPr>
            <w:sz w:val="28"/>
            <w:szCs w:val="28"/>
          </w:rPr>
          <w:t>перечень</w:t>
        </w:r>
      </w:hyperlink>
      <w:r w:rsidRPr="00A93243">
        <w:rPr>
          <w:sz w:val="28"/>
          <w:szCs w:val="28"/>
        </w:rPr>
        <w:t xml:space="preserve"> которых утвержден распоряжением Правительства Российской Федерации от 13.07.2018 </w:t>
      </w:r>
      <w:r w:rsidR="00351446">
        <w:rPr>
          <w:sz w:val="28"/>
          <w:szCs w:val="28"/>
        </w:rPr>
        <w:t>№</w:t>
      </w:r>
      <w:r w:rsidRPr="00A93243">
        <w:rPr>
          <w:sz w:val="28"/>
          <w:szCs w:val="28"/>
        </w:rPr>
        <w:t xml:space="preserve"> 1451-р (далее - специальный счет, уполномоченный банк), взимания платы, предусмотренной </w:t>
      </w:r>
      <w:hyperlink r:id="rId11" w:history="1">
        <w:r w:rsidRPr="00A93243">
          <w:rPr>
            <w:sz w:val="28"/>
            <w:szCs w:val="28"/>
          </w:rPr>
          <w:t>частью 4 статьи 24.1</w:t>
        </w:r>
      </w:hyperlink>
      <w:r w:rsidRPr="00A93243">
        <w:rPr>
          <w:sz w:val="28"/>
          <w:szCs w:val="28"/>
        </w:rPr>
        <w:t xml:space="preserve"> Закона </w:t>
      </w:r>
      <w:r w:rsidR="00351446">
        <w:rPr>
          <w:sz w:val="28"/>
          <w:szCs w:val="28"/>
        </w:rPr>
        <w:t>№</w:t>
      </w:r>
      <w:r w:rsidRPr="00A93243">
        <w:rPr>
          <w:sz w:val="28"/>
          <w:szCs w:val="28"/>
        </w:rPr>
        <w:t xml:space="preserve"> 44-ФЗ, обеспечения операторами электронных площадок применения на электронных площадках электронных подписей, созданных в соответствии с законодательством Республики Беларусь, сообщает следующее.</w:t>
      </w:r>
    </w:p>
    <w:p w:rsidR="00A93243" w:rsidRPr="00A93243" w:rsidRDefault="00A93243" w:rsidP="00A93243">
      <w:pPr>
        <w:spacing w:line="160" w:lineRule="atLeast"/>
        <w:jc w:val="both"/>
        <w:rPr>
          <w:sz w:val="28"/>
          <w:szCs w:val="28"/>
        </w:rPr>
      </w:pPr>
    </w:p>
    <w:p w:rsidR="00A93243" w:rsidRPr="00A93243" w:rsidRDefault="00A93243" w:rsidP="00A93243">
      <w:pPr>
        <w:spacing w:line="160" w:lineRule="atLeast"/>
        <w:ind w:firstLine="540"/>
        <w:jc w:val="both"/>
        <w:outlineLvl w:val="0"/>
        <w:rPr>
          <w:sz w:val="28"/>
          <w:szCs w:val="28"/>
        </w:rPr>
      </w:pPr>
      <w:r w:rsidRPr="00A93243">
        <w:rPr>
          <w:b/>
          <w:sz w:val="28"/>
          <w:szCs w:val="28"/>
        </w:rPr>
        <w:t xml:space="preserve">1. Об использовании специальных счетов для обеспечения заявок на участие в электронных процедурах, предусмотренных Законом </w:t>
      </w:r>
      <w:r w:rsidR="00351446">
        <w:rPr>
          <w:b/>
          <w:sz w:val="28"/>
          <w:szCs w:val="28"/>
        </w:rPr>
        <w:t>№</w:t>
      </w:r>
      <w:r w:rsidRPr="00A93243">
        <w:rPr>
          <w:b/>
          <w:sz w:val="28"/>
          <w:szCs w:val="28"/>
        </w:rPr>
        <w:t xml:space="preserve"> 44-ФЗ.</w:t>
      </w:r>
    </w:p>
    <w:p w:rsidR="00A93243" w:rsidRPr="00A93243" w:rsidRDefault="00A93243" w:rsidP="00A93243">
      <w:pPr>
        <w:spacing w:line="160" w:lineRule="atLeast"/>
        <w:jc w:val="both"/>
        <w:rPr>
          <w:sz w:val="28"/>
          <w:szCs w:val="28"/>
        </w:rPr>
      </w:pPr>
    </w:p>
    <w:p w:rsidR="00A93243" w:rsidRPr="00A93243" w:rsidRDefault="00A93243" w:rsidP="00A93243">
      <w:pPr>
        <w:spacing w:line="160" w:lineRule="atLeast"/>
        <w:ind w:firstLine="540"/>
        <w:jc w:val="both"/>
        <w:rPr>
          <w:sz w:val="28"/>
          <w:szCs w:val="28"/>
        </w:rPr>
      </w:pPr>
      <w:r w:rsidRPr="00A93243">
        <w:rPr>
          <w:sz w:val="28"/>
          <w:szCs w:val="28"/>
        </w:rPr>
        <w:t>Минфин России настоящим информирует, что согласно информации, представленной уполномоченными банками, а также операторами электронных площадок, оператором специализированной электронной площадки, по состоянию на 02.11.2018 участниками закупок открыто более 113 тысяч специальных счетов в целях обеспечения заявок на участие в закупках.</w:t>
      </w:r>
    </w:p>
    <w:p w:rsidR="00A93243" w:rsidRPr="00A93243" w:rsidRDefault="00A93243" w:rsidP="00A93243">
      <w:pPr>
        <w:spacing w:line="160" w:lineRule="atLeast"/>
        <w:jc w:val="both"/>
        <w:rPr>
          <w:sz w:val="28"/>
          <w:szCs w:val="28"/>
        </w:rPr>
      </w:pPr>
    </w:p>
    <w:p w:rsidR="00A93243" w:rsidRPr="00A93243" w:rsidRDefault="00A93243" w:rsidP="00A93243">
      <w:pPr>
        <w:spacing w:line="160" w:lineRule="atLeast"/>
        <w:ind w:firstLine="540"/>
        <w:jc w:val="both"/>
        <w:outlineLvl w:val="1"/>
        <w:rPr>
          <w:sz w:val="28"/>
          <w:szCs w:val="28"/>
        </w:rPr>
      </w:pPr>
      <w:r w:rsidRPr="00A93243">
        <w:rPr>
          <w:b/>
          <w:sz w:val="28"/>
          <w:szCs w:val="28"/>
        </w:rPr>
        <w:t xml:space="preserve">1.1. Об исполнении требований, содержащихся в судебных актах, актах других органов и должностных лиц, на основании исполнительных документов в соответствии законодательством Российской Федерации об исполнительном </w:t>
      </w:r>
      <w:proofErr w:type="gramStart"/>
      <w:r w:rsidRPr="00A93243">
        <w:rPr>
          <w:b/>
          <w:sz w:val="28"/>
          <w:szCs w:val="28"/>
        </w:rPr>
        <w:t>производстве</w:t>
      </w:r>
      <w:proofErr w:type="gramEnd"/>
      <w:r w:rsidRPr="00A93243">
        <w:rPr>
          <w:b/>
          <w:sz w:val="28"/>
          <w:szCs w:val="28"/>
        </w:rPr>
        <w:t xml:space="preserve"> о взыскании денежных средств участника закупки, внесенных на специальный счет.</w:t>
      </w:r>
    </w:p>
    <w:p w:rsidR="00A93243" w:rsidRPr="00A93243" w:rsidRDefault="00A93243" w:rsidP="00A93243">
      <w:pPr>
        <w:spacing w:line="160" w:lineRule="atLeast"/>
        <w:jc w:val="both"/>
        <w:rPr>
          <w:sz w:val="28"/>
          <w:szCs w:val="28"/>
        </w:rPr>
      </w:pPr>
    </w:p>
    <w:p w:rsidR="00A93243" w:rsidRPr="00A93243" w:rsidRDefault="00A93243" w:rsidP="00A93243">
      <w:pPr>
        <w:spacing w:line="160" w:lineRule="atLeast"/>
        <w:ind w:firstLine="540"/>
        <w:jc w:val="both"/>
        <w:rPr>
          <w:sz w:val="28"/>
          <w:szCs w:val="28"/>
        </w:rPr>
      </w:pPr>
      <w:r w:rsidRPr="00A93243">
        <w:rPr>
          <w:sz w:val="28"/>
          <w:szCs w:val="28"/>
        </w:rPr>
        <w:t xml:space="preserve">В соответствии с </w:t>
      </w:r>
      <w:hyperlink r:id="rId12" w:history="1">
        <w:r w:rsidRPr="00A93243">
          <w:rPr>
            <w:sz w:val="28"/>
            <w:szCs w:val="28"/>
          </w:rPr>
          <w:t>частью 10 статьи 44</w:t>
        </w:r>
      </w:hyperlink>
      <w:r w:rsidRPr="00A93243">
        <w:rPr>
          <w:sz w:val="28"/>
          <w:szCs w:val="28"/>
        </w:rPr>
        <w:t xml:space="preserve"> Закона </w:t>
      </w:r>
      <w:r w:rsidR="00351446">
        <w:rPr>
          <w:sz w:val="28"/>
          <w:szCs w:val="28"/>
        </w:rPr>
        <w:t>№</w:t>
      </w:r>
      <w:r w:rsidRPr="00A93243">
        <w:rPr>
          <w:sz w:val="28"/>
          <w:szCs w:val="28"/>
        </w:rPr>
        <w:t xml:space="preserve"> 44-ФЗ при проведении открытого конкурса в электронной форме, конкурса с ограниченным участием в электронной форме, двухэтапного конкурса в электронной форме, электронного аукциона денежные средства, предназначенные для обеспечения заявок, вносятся участниками закупок на специальные счета, открытые ими в уполномоченных банках.</w:t>
      </w:r>
    </w:p>
    <w:p w:rsidR="00A93243" w:rsidRPr="00A93243" w:rsidRDefault="00A93243" w:rsidP="00A93243">
      <w:pPr>
        <w:spacing w:line="160" w:lineRule="atLeast"/>
        <w:ind w:firstLine="540"/>
        <w:jc w:val="both"/>
        <w:rPr>
          <w:sz w:val="28"/>
          <w:szCs w:val="28"/>
        </w:rPr>
      </w:pPr>
      <w:r w:rsidRPr="00A93243">
        <w:rPr>
          <w:sz w:val="28"/>
          <w:szCs w:val="28"/>
        </w:rPr>
        <w:t xml:space="preserve">Согласно </w:t>
      </w:r>
      <w:hyperlink r:id="rId13" w:history="1">
        <w:r w:rsidRPr="00A93243">
          <w:rPr>
            <w:sz w:val="28"/>
            <w:szCs w:val="28"/>
          </w:rPr>
          <w:t>части 1 статьи 7</w:t>
        </w:r>
      </w:hyperlink>
      <w:r w:rsidRPr="00A93243">
        <w:rPr>
          <w:sz w:val="28"/>
          <w:szCs w:val="28"/>
        </w:rPr>
        <w:t xml:space="preserve"> Федерального закона от 02.10.2007 </w:t>
      </w:r>
      <w:r w:rsidR="00351446">
        <w:rPr>
          <w:sz w:val="28"/>
          <w:szCs w:val="28"/>
        </w:rPr>
        <w:t>№</w:t>
      </w:r>
      <w:r w:rsidRPr="00A93243">
        <w:rPr>
          <w:sz w:val="28"/>
          <w:szCs w:val="28"/>
        </w:rPr>
        <w:t xml:space="preserve"> 229-ФЗ </w:t>
      </w:r>
      <w:r w:rsidR="00351446">
        <w:rPr>
          <w:sz w:val="28"/>
          <w:szCs w:val="28"/>
        </w:rPr>
        <w:t>«</w:t>
      </w:r>
      <w:r w:rsidRPr="00A93243">
        <w:rPr>
          <w:sz w:val="28"/>
          <w:szCs w:val="28"/>
        </w:rPr>
        <w:t>Об исполнительном производстве</w:t>
      </w:r>
      <w:r w:rsidR="00351446">
        <w:rPr>
          <w:sz w:val="28"/>
          <w:szCs w:val="28"/>
        </w:rPr>
        <w:t>»</w:t>
      </w:r>
      <w:r w:rsidRPr="00A93243">
        <w:rPr>
          <w:sz w:val="28"/>
          <w:szCs w:val="28"/>
        </w:rPr>
        <w:t xml:space="preserve"> (далее - Закон </w:t>
      </w:r>
      <w:r w:rsidR="00351446">
        <w:rPr>
          <w:sz w:val="28"/>
          <w:szCs w:val="28"/>
        </w:rPr>
        <w:t>№</w:t>
      </w:r>
      <w:r w:rsidRPr="00A93243">
        <w:rPr>
          <w:sz w:val="28"/>
          <w:szCs w:val="28"/>
        </w:rPr>
        <w:t xml:space="preserve"> 229-ФЗ) в случаях, </w:t>
      </w:r>
      <w:r w:rsidRPr="00A93243">
        <w:rPr>
          <w:sz w:val="28"/>
          <w:szCs w:val="28"/>
        </w:rPr>
        <w:lastRenderedPageBreak/>
        <w:t xml:space="preserve">предусмотренных федеральным законом, требования, содержащиеся в судебных актах, актах других органов и должностных лиц, исполняются органами, организациями, в том числе государственными органами, органами местного самоуправления, банками и иными кредитными организациями, должностными лицами и </w:t>
      </w:r>
      <w:proofErr w:type="spellStart"/>
      <w:r w:rsidRPr="00A93243">
        <w:rPr>
          <w:sz w:val="28"/>
          <w:szCs w:val="28"/>
        </w:rPr>
        <w:t>гражданами</w:t>
      </w:r>
      <w:proofErr w:type="gramStart"/>
      <w:r w:rsidRPr="00A93243">
        <w:rPr>
          <w:sz w:val="28"/>
          <w:szCs w:val="28"/>
        </w:rPr>
        <w:t>.П</w:t>
      </w:r>
      <w:proofErr w:type="gramEnd"/>
      <w:r w:rsidRPr="00A93243">
        <w:rPr>
          <w:sz w:val="28"/>
          <w:szCs w:val="28"/>
        </w:rPr>
        <w:t>ри</w:t>
      </w:r>
      <w:proofErr w:type="spellEnd"/>
      <w:r w:rsidRPr="00A93243">
        <w:rPr>
          <w:sz w:val="28"/>
          <w:szCs w:val="28"/>
        </w:rPr>
        <w:t xml:space="preserve"> этом согласно </w:t>
      </w:r>
      <w:hyperlink r:id="rId14" w:history="1">
        <w:r w:rsidRPr="00A93243">
          <w:rPr>
            <w:sz w:val="28"/>
            <w:szCs w:val="28"/>
          </w:rPr>
          <w:t>части 2 статьи 7</w:t>
        </w:r>
      </w:hyperlink>
      <w:r w:rsidRPr="00A93243">
        <w:rPr>
          <w:sz w:val="28"/>
          <w:szCs w:val="28"/>
        </w:rPr>
        <w:t xml:space="preserve"> Закона </w:t>
      </w:r>
      <w:r w:rsidR="00351446">
        <w:rPr>
          <w:sz w:val="28"/>
          <w:szCs w:val="28"/>
        </w:rPr>
        <w:t>№</w:t>
      </w:r>
      <w:r w:rsidRPr="00A93243">
        <w:rPr>
          <w:sz w:val="28"/>
          <w:szCs w:val="28"/>
        </w:rPr>
        <w:t xml:space="preserve"> 229-ФЗ указанные в </w:t>
      </w:r>
      <w:hyperlink r:id="rId15" w:history="1">
        <w:r w:rsidRPr="00A93243">
          <w:rPr>
            <w:sz w:val="28"/>
            <w:szCs w:val="28"/>
          </w:rPr>
          <w:t>части 1 статьи 7</w:t>
        </w:r>
      </w:hyperlink>
      <w:r w:rsidRPr="00A93243">
        <w:rPr>
          <w:sz w:val="28"/>
          <w:szCs w:val="28"/>
        </w:rPr>
        <w:t xml:space="preserve"> Закона </w:t>
      </w:r>
      <w:r w:rsidR="00351446">
        <w:rPr>
          <w:sz w:val="28"/>
          <w:szCs w:val="28"/>
        </w:rPr>
        <w:t>№</w:t>
      </w:r>
      <w:r w:rsidRPr="00A93243">
        <w:rPr>
          <w:sz w:val="28"/>
          <w:szCs w:val="28"/>
        </w:rPr>
        <w:t xml:space="preserve"> 229-ФЗ органы, организации и граждане исполняют требования, содержащиеся в судебных актах, актах других органов и должностных лиц, на основании исполнительных документов, указанных в </w:t>
      </w:r>
      <w:hyperlink r:id="rId16" w:history="1">
        <w:r w:rsidRPr="00A93243">
          <w:rPr>
            <w:sz w:val="28"/>
            <w:szCs w:val="28"/>
          </w:rPr>
          <w:t>статье 12</w:t>
        </w:r>
      </w:hyperlink>
      <w:r w:rsidRPr="00A93243">
        <w:rPr>
          <w:sz w:val="28"/>
          <w:szCs w:val="28"/>
        </w:rPr>
        <w:t xml:space="preserve"> Закона </w:t>
      </w:r>
      <w:r w:rsidR="00351446">
        <w:rPr>
          <w:sz w:val="28"/>
          <w:szCs w:val="28"/>
        </w:rPr>
        <w:t>№</w:t>
      </w:r>
      <w:r w:rsidRPr="00A93243">
        <w:rPr>
          <w:sz w:val="28"/>
          <w:szCs w:val="28"/>
        </w:rPr>
        <w:t xml:space="preserve"> 229-ФЗ, в порядке, установленном </w:t>
      </w:r>
      <w:hyperlink r:id="rId17" w:history="1">
        <w:proofErr w:type="spellStart"/>
        <w:r w:rsidRPr="00A93243">
          <w:rPr>
            <w:sz w:val="28"/>
            <w:szCs w:val="28"/>
          </w:rPr>
          <w:t>Законом</w:t>
        </w:r>
      </w:hyperlink>
      <w:r w:rsidR="00351446">
        <w:rPr>
          <w:sz w:val="28"/>
          <w:szCs w:val="28"/>
        </w:rPr>
        <w:t>№</w:t>
      </w:r>
      <w:proofErr w:type="spellEnd"/>
      <w:r w:rsidRPr="00A93243">
        <w:rPr>
          <w:sz w:val="28"/>
          <w:szCs w:val="28"/>
        </w:rPr>
        <w:t xml:space="preserve"> 229-ФЗ и иными федеральными законами.</w:t>
      </w:r>
    </w:p>
    <w:p w:rsidR="00A93243" w:rsidRPr="00A93243" w:rsidRDefault="00A93243" w:rsidP="00A93243">
      <w:pPr>
        <w:spacing w:line="160" w:lineRule="atLeast"/>
        <w:ind w:firstLine="540"/>
        <w:jc w:val="both"/>
        <w:rPr>
          <w:sz w:val="28"/>
          <w:szCs w:val="28"/>
        </w:rPr>
      </w:pPr>
      <w:proofErr w:type="gramStart"/>
      <w:r w:rsidRPr="00A93243">
        <w:rPr>
          <w:sz w:val="28"/>
          <w:szCs w:val="28"/>
        </w:rPr>
        <w:t xml:space="preserve">В соответствии с </w:t>
      </w:r>
      <w:hyperlink r:id="rId18" w:history="1">
        <w:r w:rsidRPr="00A93243">
          <w:rPr>
            <w:sz w:val="28"/>
            <w:szCs w:val="28"/>
          </w:rPr>
          <w:t>пунктом 1 статьи 855</w:t>
        </w:r>
      </w:hyperlink>
      <w:r w:rsidRPr="00A93243">
        <w:rPr>
          <w:sz w:val="28"/>
          <w:szCs w:val="28"/>
        </w:rPr>
        <w:t xml:space="preserve"> Гражданского кодекса Российской Федерации (далее - ГК РФ) при наличии на счете денежных средств, сумма которых достаточна для удовлетворения всех требований, предъявленных к счету, списание этих средств со счета осуществляется в порядке поступления распоряжений клиента и других документов на списание (календарная очередность), если иное не предусмотрено законом.</w:t>
      </w:r>
      <w:proofErr w:type="gramEnd"/>
    </w:p>
    <w:p w:rsidR="00A93243" w:rsidRPr="00A93243" w:rsidRDefault="004E6DD1" w:rsidP="00A93243">
      <w:pPr>
        <w:spacing w:line="160" w:lineRule="atLeast"/>
        <w:ind w:firstLine="540"/>
        <w:jc w:val="both"/>
        <w:rPr>
          <w:sz w:val="28"/>
          <w:szCs w:val="28"/>
        </w:rPr>
      </w:pPr>
      <w:hyperlink r:id="rId19" w:history="1">
        <w:proofErr w:type="gramStart"/>
        <w:r w:rsidR="00A93243" w:rsidRPr="00A93243">
          <w:rPr>
            <w:sz w:val="28"/>
            <w:szCs w:val="28"/>
          </w:rPr>
          <w:t>Частями 11</w:t>
        </w:r>
      </w:hyperlink>
      <w:r w:rsidR="00A93243" w:rsidRPr="00A93243">
        <w:rPr>
          <w:sz w:val="28"/>
          <w:szCs w:val="28"/>
        </w:rPr>
        <w:t xml:space="preserve"> и </w:t>
      </w:r>
      <w:hyperlink r:id="rId20" w:history="1">
        <w:r w:rsidR="00A93243" w:rsidRPr="00A93243">
          <w:rPr>
            <w:sz w:val="28"/>
            <w:szCs w:val="28"/>
          </w:rPr>
          <w:t>14 статьи 44</w:t>
        </w:r>
      </w:hyperlink>
      <w:r w:rsidR="00A93243" w:rsidRPr="00A93243">
        <w:rPr>
          <w:sz w:val="28"/>
          <w:szCs w:val="28"/>
        </w:rPr>
        <w:t xml:space="preserve"> Закона </w:t>
      </w:r>
      <w:r w:rsidR="00351446">
        <w:rPr>
          <w:sz w:val="28"/>
          <w:szCs w:val="28"/>
        </w:rPr>
        <w:t>№</w:t>
      </w:r>
      <w:r w:rsidR="00A93243" w:rsidRPr="00A93243">
        <w:rPr>
          <w:sz w:val="28"/>
          <w:szCs w:val="28"/>
        </w:rPr>
        <w:t xml:space="preserve"> 44-ФЗ установлены специальные положения, предусматривающие </w:t>
      </w:r>
      <w:r w:rsidR="00351446">
        <w:rPr>
          <w:sz w:val="28"/>
          <w:szCs w:val="28"/>
        </w:rPr>
        <w:t>«</w:t>
      </w:r>
      <w:r w:rsidR="00A93243" w:rsidRPr="00A93243">
        <w:rPr>
          <w:sz w:val="28"/>
          <w:szCs w:val="28"/>
        </w:rPr>
        <w:t>иммунитет</w:t>
      </w:r>
      <w:r w:rsidR="00351446">
        <w:rPr>
          <w:sz w:val="28"/>
          <w:szCs w:val="28"/>
        </w:rPr>
        <w:t>»</w:t>
      </w:r>
      <w:r w:rsidR="00A93243" w:rsidRPr="00A93243">
        <w:rPr>
          <w:sz w:val="28"/>
          <w:szCs w:val="28"/>
        </w:rPr>
        <w:t xml:space="preserve"> в отношении денежных средств, заблокированных в период проведения электронной процедуры, поскольку в отношении денежных средств, внесенных для обеспечения заявки, уполномоченный банк совершает блокирование, а впоследствии прекращает такое блокирование исключительно на основании соответствующего информационного сообщения от оператора электронной площадки.</w:t>
      </w:r>
      <w:proofErr w:type="gramEnd"/>
    </w:p>
    <w:p w:rsidR="00A93243" w:rsidRPr="00A93243" w:rsidRDefault="00A93243" w:rsidP="00A93243">
      <w:pPr>
        <w:spacing w:line="160" w:lineRule="atLeast"/>
        <w:ind w:firstLine="540"/>
        <w:jc w:val="both"/>
        <w:rPr>
          <w:sz w:val="28"/>
          <w:szCs w:val="28"/>
        </w:rPr>
      </w:pPr>
      <w:r w:rsidRPr="00A93243">
        <w:rPr>
          <w:sz w:val="28"/>
          <w:szCs w:val="28"/>
        </w:rPr>
        <w:t xml:space="preserve">Специальный характер указанных нормативных предписаний </w:t>
      </w:r>
      <w:hyperlink r:id="rId21" w:history="1">
        <w:proofErr w:type="spellStart"/>
        <w:r w:rsidRPr="00A93243">
          <w:rPr>
            <w:sz w:val="28"/>
            <w:szCs w:val="28"/>
          </w:rPr>
          <w:t>Закона</w:t>
        </w:r>
      </w:hyperlink>
      <w:r w:rsidR="00351446">
        <w:rPr>
          <w:sz w:val="28"/>
          <w:szCs w:val="28"/>
        </w:rPr>
        <w:t>№</w:t>
      </w:r>
      <w:proofErr w:type="spellEnd"/>
      <w:r w:rsidRPr="00A93243">
        <w:rPr>
          <w:sz w:val="28"/>
          <w:szCs w:val="28"/>
        </w:rPr>
        <w:t xml:space="preserve"> 44-ФЗ также следует из </w:t>
      </w:r>
      <w:hyperlink r:id="rId22" w:history="1">
        <w:r w:rsidRPr="00A93243">
          <w:rPr>
            <w:sz w:val="28"/>
            <w:szCs w:val="28"/>
          </w:rPr>
          <w:t>части 1 статьи 2</w:t>
        </w:r>
      </w:hyperlink>
      <w:r w:rsidRPr="00A93243">
        <w:rPr>
          <w:sz w:val="28"/>
          <w:szCs w:val="28"/>
        </w:rPr>
        <w:t xml:space="preserve"> Закона </w:t>
      </w:r>
      <w:r w:rsidR="00351446">
        <w:rPr>
          <w:sz w:val="28"/>
          <w:szCs w:val="28"/>
        </w:rPr>
        <w:t>№</w:t>
      </w:r>
      <w:r w:rsidRPr="00A93243">
        <w:rPr>
          <w:sz w:val="28"/>
          <w:szCs w:val="28"/>
        </w:rPr>
        <w:t xml:space="preserve"> 44-ФЗ, исключений, предусмотренных, помимо указанной выше </w:t>
      </w:r>
      <w:hyperlink r:id="rId23" w:history="1">
        <w:r w:rsidRPr="00A93243">
          <w:rPr>
            <w:sz w:val="28"/>
            <w:szCs w:val="28"/>
          </w:rPr>
          <w:t>нормой</w:t>
        </w:r>
      </w:hyperlink>
      <w:r w:rsidRPr="00A93243">
        <w:rPr>
          <w:sz w:val="28"/>
          <w:szCs w:val="28"/>
        </w:rPr>
        <w:t xml:space="preserve"> ГК РФ, </w:t>
      </w:r>
      <w:hyperlink r:id="rId24" w:history="1">
        <w:r w:rsidRPr="00A93243">
          <w:rPr>
            <w:sz w:val="28"/>
            <w:szCs w:val="28"/>
          </w:rPr>
          <w:t>частью 2 статьи 7</w:t>
        </w:r>
      </w:hyperlink>
      <w:r w:rsidRPr="00A93243">
        <w:rPr>
          <w:sz w:val="28"/>
          <w:szCs w:val="28"/>
        </w:rPr>
        <w:t xml:space="preserve"> Закона </w:t>
      </w:r>
      <w:r w:rsidR="00351446">
        <w:rPr>
          <w:sz w:val="28"/>
          <w:szCs w:val="28"/>
        </w:rPr>
        <w:t>№</w:t>
      </w:r>
      <w:r w:rsidRPr="00A93243">
        <w:rPr>
          <w:sz w:val="28"/>
          <w:szCs w:val="28"/>
        </w:rPr>
        <w:t xml:space="preserve"> 229-ФЗ.</w:t>
      </w:r>
    </w:p>
    <w:p w:rsidR="00A93243" w:rsidRPr="00A93243" w:rsidRDefault="00A93243" w:rsidP="00A93243">
      <w:pPr>
        <w:spacing w:line="160" w:lineRule="atLeast"/>
        <w:ind w:firstLine="540"/>
        <w:jc w:val="both"/>
        <w:rPr>
          <w:sz w:val="28"/>
          <w:szCs w:val="28"/>
        </w:rPr>
      </w:pPr>
      <w:r w:rsidRPr="00A93243">
        <w:rPr>
          <w:sz w:val="28"/>
          <w:szCs w:val="28"/>
        </w:rPr>
        <w:t xml:space="preserve">Таким образом, положениями </w:t>
      </w:r>
      <w:hyperlink r:id="rId25" w:history="1">
        <w:r w:rsidRPr="00A93243">
          <w:rPr>
            <w:sz w:val="28"/>
            <w:szCs w:val="28"/>
          </w:rPr>
          <w:t>Закона</w:t>
        </w:r>
      </w:hyperlink>
      <w:r w:rsidRPr="00A93243">
        <w:rPr>
          <w:sz w:val="28"/>
          <w:szCs w:val="28"/>
        </w:rPr>
        <w:t xml:space="preserve"> 44-ФЗ предусмотрена </w:t>
      </w:r>
      <w:r w:rsidR="00351446">
        <w:rPr>
          <w:sz w:val="28"/>
          <w:szCs w:val="28"/>
        </w:rPr>
        <w:t>«</w:t>
      </w:r>
      <w:r w:rsidRPr="00A93243">
        <w:rPr>
          <w:sz w:val="28"/>
          <w:szCs w:val="28"/>
        </w:rPr>
        <w:t>защита</w:t>
      </w:r>
      <w:r w:rsidR="00351446">
        <w:rPr>
          <w:sz w:val="28"/>
          <w:szCs w:val="28"/>
        </w:rPr>
        <w:t>»</w:t>
      </w:r>
      <w:r w:rsidRPr="00A93243">
        <w:rPr>
          <w:sz w:val="28"/>
          <w:szCs w:val="28"/>
        </w:rPr>
        <w:t xml:space="preserve"> денежных средств участника закупки на специальном счете от взыскания на период, начиная с блокирования и завершая прекращением блокирования денежных средств, внесенных на специальный счет для обеспечения заявки на участие в закупке.</w:t>
      </w:r>
    </w:p>
    <w:p w:rsidR="00A93243" w:rsidRPr="00A93243" w:rsidRDefault="00A93243" w:rsidP="00A93243">
      <w:pPr>
        <w:spacing w:line="160" w:lineRule="atLeast"/>
        <w:jc w:val="both"/>
        <w:rPr>
          <w:sz w:val="28"/>
          <w:szCs w:val="28"/>
        </w:rPr>
      </w:pPr>
    </w:p>
    <w:p w:rsidR="00A93243" w:rsidRPr="00A93243" w:rsidRDefault="00A93243" w:rsidP="00A93243">
      <w:pPr>
        <w:spacing w:line="160" w:lineRule="atLeast"/>
        <w:ind w:firstLine="540"/>
        <w:jc w:val="both"/>
        <w:outlineLvl w:val="1"/>
        <w:rPr>
          <w:sz w:val="28"/>
          <w:szCs w:val="28"/>
        </w:rPr>
      </w:pPr>
      <w:r w:rsidRPr="00A93243">
        <w:rPr>
          <w:b/>
          <w:sz w:val="28"/>
          <w:szCs w:val="28"/>
        </w:rPr>
        <w:t>1.2. О блокировании денежных средств на специальном счете участника закупки в случае расторжения договора банковского счета.</w:t>
      </w:r>
    </w:p>
    <w:p w:rsidR="00A93243" w:rsidRPr="00A93243" w:rsidRDefault="00A93243" w:rsidP="00A93243">
      <w:pPr>
        <w:spacing w:line="160" w:lineRule="atLeast"/>
        <w:jc w:val="both"/>
        <w:rPr>
          <w:sz w:val="28"/>
          <w:szCs w:val="28"/>
        </w:rPr>
      </w:pPr>
    </w:p>
    <w:p w:rsidR="00A93243" w:rsidRPr="00A93243" w:rsidRDefault="00A93243" w:rsidP="00A93243">
      <w:pPr>
        <w:spacing w:line="160" w:lineRule="atLeast"/>
        <w:ind w:firstLine="540"/>
        <w:jc w:val="both"/>
        <w:rPr>
          <w:sz w:val="28"/>
          <w:szCs w:val="28"/>
        </w:rPr>
      </w:pPr>
      <w:r w:rsidRPr="00A93243">
        <w:rPr>
          <w:sz w:val="28"/>
          <w:szCs w:val="28"/>
        </w:rPr>
        <w:t xml:space="preserve">Согласно </w:t>
      </w:r>
      <w:hyperlink r:id="rId26" w:history="1">
        <w:r w:rsidRPr="00A93243">
          <w:rPr>
            <w:sz w:val="28"/>
            <w:szCs w:val="28"/>
          </w:rPr>
          <w:t>пунктам 1</w:t>
        </w:r>
      </w:hyperlink>
      <w:r w:rsidRPr="00A93243">
        <w:rPr>
          <w:sz w:val="28"/>
          <w:szCs w:val="28"/>
        </w:rPr>
        <w:t xml:space="preserve"> и </w:t>
      </w:r>
      <w:hyperlink r:id="rId27" w:history="1">
        <w:r w:rsidRPr="00A93243">
          <w:rPr>
            <w:sz w:val="28"/>
            <w:szCs w:val="28"/>
          </w:rPr>
          <w:t>7 статьи 859</w:t>
        </w:r>
      </w:hyperlink>
      <w:r w:rsidRPr="00A93243">
        <w:rPr>
          <w:sz w:val="28"/>
          <w:szCs w:val="28"/>
        </w:rPr>
        <w:t xml:space="preserve"> ГК РФ договор банковского счета расторгается по заявлению клиента в любое время. Расторжение договора банковского счета является основанием закрытия счета клиента.</w:t>
      </w:r>
    </w:p>
    <w:p w:rsidR="00A93243" w:rsidRPr="00A93243" w:rsidRDefault="00A93243" w:rsidP="00A93243">
      <w:pPr>
        <w:spacing w:line="160" w:lineRule="atLeast"/>
        <w:ind w:firstLine="540"/>
        <w:jc w:val="both"/>
        <w:rPr>
          <w:sz w:val="28"/>
          <w:szCs w:val="28"/>
        </w:rPr>
      </w:pPr>
      <w:r w:rsidRPr="00A93243">
        <w:rPr>
          <w:sz w:val="28"/>
          <w:szCs w:val="28"/>
        </w:rPr>
        <w:t xml:space="preserve">Согласно </w:t>
      </w:r>
      <w:hyperlink r:id="rId28" w:history="1">
        <w:r w:rsidRPr="00A93243">
          <w:rPr>
            <w:sz w:val="28"/>
            <w:szCs w:val="28"/>
          </w:rPr>
          <w:t>пункту 1.3</w:t>
        </w:r>
      </w:hyperlink>
      <w:r w:rsidRPr="00A93243">
        <w:rPr>
          <w:sz w:val="28"/>
          <w:szCs w:val="28"/>
        </w:rPr>
        <w:t xml:space="preserve"> Инструкции Банка России от 30.05.2014 </w:t>
      </w:r>
      <w:r w:rsidR="00351446">
        <w:rPr>
          <w:sz w:val="28"/>
          <w:szCs w:val="28"/>
        </w:rPr>
        <w:t>№</w:t>
      </w:r>
      <w:r w:rsidRPr="00A93243">
        <w:rPr>
          <w:sz w:val="28"/>
          <w:szCs w:val="28"/>
        </w:rPr>
        <w:t xml:space="preserve"> 153-И </w:t>
      </w:r>
      <w:r w:rsidR="00351446">
        <w:rPr>
          <w:sz w:val="28"/>
          <w:szCs w:val="28"/>
        </w:rPr>
        <w:t>«</w:t>
      </w:r>
      <w:r w:rsidRPr="00A93243">
        <w:rPr>
          <w:sz w:val="28"/>
          <w:szCs w:val="28"/>
        </w:rPr>
        <w:t>Об открытии и закрытии банковских счетов, счетов по вкладам (депозитам), депозитных счетов</w:t>
      </w:r>
      <w:r w:rsidR="00351446">
        <w:rPr>
          <w:sz w:val="28"/>
          <w:szCs w:val="28"/>
        </w:rPr>
        <w:t>»</w:t>
      </w:r>
      <w:r w:rsidRPr="00A93243">
        <w:rPr>
          <w:sz w:val="28"/>
          <w:szCs w:val="28"/>
        </w:rPr>
        <w:t xml:space="preserve"> (далее - Инструкция) закрытие счета осуществляется внесением записи о закрытии соответствующего лицевого счета в Книгу регистрации открытых счетов. При этом согласно </w:t>
      </w:r>
      <w:hyperlink r:id="rId29" w:history="1">
        <w:r w:rsidRPr="00A93243">
          <w:rPr>
            <w:sz w:val="28"/>
            <w:szCs w:val="28"/>
          </w:rPr>
          <w:t>пункту 8.5</w:t>
        </w:r>
      </w:hyperlink>
      <w:r w:rsidRPr="00A93243">
        <w:rPr>
          <w:sz w:val="28"/>
          <w:szCs w:val="28"/>
        </w:rPr>
        <w:t xml:space="preserve"> Инструкции:</w:t>
      </w:r>
    </w:p>
    <w:p w:rsidR="00A93243" w:rsidRPr="00A93243" w:rsidRDefault="00A93243" w:rsidP="00A93243">
      <w:pPr>
        <w:spacing w:line="160" w:lineRule="atLeast"/>
        <w:ind w:firstLine="540"/>
        <w:jc w:val="both"/>
        <w:rPr>
          <w:sz w:val="28"/>
          <w:szCs w:val="28"/>
        </w:rPr>
      </w:pPr>
      <w:r w:rsidRPr="00A93243">
        <w:rPr>
          <w:sz w:val="28"/>
          <w:szCs w:val="28"/>
        </w:rPr>
        <w:lastRenderedPageBreak/>
        <w:t>при наличии на банковском счете денежных средств на день прекращения договора банковского счета запись о закрытии соответствующего лицевого счета вносится в Книгу регистрации открытых счетов не позднее рабочего дня, следующего за днем списания денежных сре</w:t>
      </w:r>
      <w:proofErr w:type="gramStart"/>
      <w:r w:rsidRPr="00A93243">
        <w:rPr>
          <w:sz w:val="28"/>
          <w:szCs w:val="28"/>
        </w:rPr>
        <w:t>дств с б</w:t>
      </w:r>
      <w:proofErr w:type="gramEnd"/>
      <w:r w:rsidRPr="00A93243">
        <w:rPr>
          <w:sz w:val="28"/>
          <w:szCs w:val="28"/>
        </w:rPr>
        <w:t>анковского счета;</w:t>
      </w:r>
    </w:p>
    <w:p w:rsidR="00A93243" w:rsidRPr="00A93243" w:rsidRDefault="00A93243" w:rsidP="00A93243">
      <w:pPr>
        <w:spacing w:line="160" w:lineRule="atLeast"/>
        <w:ind w:firstLine="540"/>
        <w:jc w:val="both"/>
        <w:rPr>
          <w:sz w:val="28"/>
          <w:szCs w:val="28"/>
        </w:rPr>
      </w:pPr>
      <w:proofErr w:type="gramStart"/>
      <w:r w:rsidRPr="00A93243">
        <w:rPr>
          <w:sz w:val="28"/>
          <w:szCs w:val="28"/>
        </w:rPr>
        <w:t>в случае прекращения договора банковского счета при наличии предусмотренных законодательством Российской Федерации ограничений распоряжения денежными средствами на банковском счете и при наличии денежных средств на счете внесение записи о закрытии соответствующего лицевого счета в Книгу регистрации открытых счетов производится после отмены указанных ограничений не позднее рабочего дня, следующего за днем списания денежных средств с банковского счета.</w:t>
      </w:r>
      <w:proofErr w:type="gramEnd"/>
    </w:p>
    <w:p w:rsidR="00A93243" w:rsidRPr="00A93243" w:rsidRDefault="00A93243" w:rsidP="00A93243">
      <w:pPr>
        <w:spacing w:line="160" w:lineRule="atLeast"/>
        <w:ind w:firstLine="540"/>
        <w:jc w:val="both"/>
        <w:rPr>
          <w:sz w:val="28"/>
          <w:szCs w:val="28"/>
        </w:rPr>
      </w:pPr>
      <w:r w:rsidRPr="00A93243">
        <w:rPr>
          <w:sz w:val="28"/>
          <w:szCs w:val="28"/>
        </w:rPr>
        <w:t xml:space="preserve">В соответствии с </w:t>
      </w:r>
      <w:hyperlink r:id="rId30" w:history="1">
        <w:r w:rsidRPr="00A93243">
          <w:rPr>
            <w:sz w:val="28"/>
            <w:szCs w:val="28"/>
          </w:rPr>
          <w:t>пунктом 1 части 11 статьи 44</w:t>
        </w:r>
      </w:hyperlink>
      <w:r w:rsidRPr="00A93243">
        <w:rPr>
          <w:sz w:val="28"/>
          <w:szCs w:val="28"/>
        </w:rPr>
        <w:t xml:space="preserve"> Закона </w:t>
      </w:r>
      <w:r w:rsidR="00351446">
        <w:rPr>
          <w:sz w:val="28"/>
          <w:szCs w:val="28"/>
        </w:rPr>
        <w:t>№</w:t>
      </w:r>
      <w:r w:rsidRPr="00A93243">
        <w:rPr>
          <w:sz w:val="28"/>
          <w:szCs w:val="28"/>
        </w:rPr>
        <w:t xml:space="preserve"> 44-ФЗ блокирование денежных средств заключается в ограничении прав участника закупки по своему усмотрению распоряжаться денежными средствами, находящимися на его специальном счете в размере обеспечения соответствующей заявки, в течение срока, установленного в соответствии с требованиями </w:t>
      </w:r>
      <w:hyperlink r:id="rId31" w:history="1">
        <w:r w:rsidRPr="00A93243">
          <w:rPr>
            <w:sz w:val="28"/>
            <w:szCs w:val="28"/>
          </w:rPr>
          <w:t>статьи 44</w:t>
        </w:r>
      </w:hyperlink>
      <w:r w:rsidRPr="00A93243">
        <w:rPr>
          <w:sz w:val="28"/>
          <w:szCs w:val="28"/>
        </w:rPr>
        <w:t xml:space="preserve"> Закона </w:t>
      </w:r>
      <w:r w:rsidR="00351446">
        <w:rPr>
          <w:sz w:val="28"/>
          <w:szCs w:val="28"/>
        </w:rPr>
        <w:t>№</w:t>
      </w:r>
      <w:r w:rsidRPr="00A93243">
        <w:rPr>
          <w:sz w:val="28"/>
          <w:szCs w:val="28"/>
        </w:rPr>
        <w:t xml:space="preserve"> 44-ФЗ.</w:t>
      </w:r>
    </w:p>
    <w:p w:rsidR="00A93243" w:rsidRPr="00A93243" w:rsidRDefault="00A93243" w:rsidP="00A93243">
      <w:pPr>
        <w:spacing w:line="160" w:lineRule="atLeast"/>
        <w:ind w:firstLine="540"/>
        <w:jc w:val="both"/>
        <w:rPr>
          <w:sz w:val="28"/>
          <w:szCs w:val="28"/>
        </w:rPr>
      </w:pPr>
      <w:proofErr w:type="gramStart"/>
      <w:r w:rsidRPr="00A93243">
        <w:rPr>
          <w:sz w:val="28"/>
          <w:szCs w:val="28"/>
        </w:rPr>
        <w:t xml:space="preserve">Согласно </w:t>
      </w:r>
      <w:hyperlink r:id="rId32" w:history="1">
        <w:r w:rsidRPr="00A93243">
          <w:rPr>
            <w:sz w:val="28"/>
            <w:szCs w:val="28"/>
          </w:rPr>
          <w:t>части 14 статьи 44</w:t>
        </w:r>
      </w:hyperlink>
      <w:r w:rsidRPr="00A93243">
        <w:rPr>
          <w:sz w:val="28"/>
          <w:szCs w:val="28"/>
        </w:rPr>
        <w:t xml:space="preserve"> Закона </w:t>
      </w:r>
      <w:r w:rsidR="00351446">
        <w:rPr>
          <w:sz w:val="28"/>
          <w:szCs w:val="28"/>
        </w:rPr>
        <w:t>№</w:t>
      </w:r>
      <w:r w:rsidRPr="00A93243">
        <w:rPr>
          <w:sz w:val="28"/>
          <w:szCs w:val="28"/>
        </w:rPr>
        <w:t xml:space="preserve"> 44-ФЗ блокирование денежных средств в целях обеспечения заявки на участие в закупке на специальном счете участника закупки прекращается банком в соответствии с требованиями, установленными в соответствии с </w:t>
      </w:r>
      <w:hyperlink r:id="rId33" w:history="1">
        <w:r w:rsidRPr="00A93243">
          <w:rPr>
            <w:sz w:val="28"/>
            <w:szCs w:val="28"/>
          </w:rPr>
          <w:t>частью 2 статьи 24.1</w:t>
        </w:r>
      </w:hyperlink>
      <w:r w:rsidRPr="00A93243">
        <w:rPr>
          <w:sz w:val="28"/>
          <w:szCs w:val="28"/>
        </w:rPr>
        <w:t xml:space="preserve"> Закона </w:t>
      </w:r>
      <w:r w:rsidR="00351446">
        <w:rPr>
          <w:sz w:val="28"/>
          <w:szCs w:val="28"/>
        </w:rPr>
        <w:t>№</w:t>
      </w:r>
      <w:r w:rsidRPr="00A93243">
        <w:rPr>
          <w:sz w:val="28"/>
          <w:szCs w:val="28"/>
        </w:rPr>
        <w:t xml:space="preserve"> 44-ФЗ, на основании соответствующей информации, полученной от оператора электронной площадки, в случаях, предусмотренных </w:t>
      </w:r>
      <w:hyperlink r:id="rId34" w:history="1">
        <w:r w:rsidRPr="00A93243">
          <w:rPr>
            <w:sz w:val="28"/>
            <w:szCs w:val="28"/>
          </w:rPr>
          <w:t>статьей 44</w:t>
        </w:r>
      </w:hyperlink>
      <w:r w:rsidRPr="00A93243">
        <w:rPr>
          <w:sz w:val="28"/>
          <w:szCs w:val="28"/>
        </w:rPr>
        <w:t xml:space="preserve"> Закона </w:t>
      </w:r>
      <w:r w:rsidR="00351446">
        <w:rPr>
          <w:sz w:val="28"/>
          <w:szCs w:val="28"/>
        </w:rPr>
        <w:t>№</w:t>
      </w:r>
      <w:r w:rsidRPr="00A93243">
        <w:rPr>
          <w:sz w:val="28"/>
          <w:szCs w:val="28"/>
        </w:rPr>
        <w:t xml:space="preserve"> 44-ФЗ, и в порядке, определенном </w:t>
      </w:r>
      <w:proofErr w:type="spellStart"/>
      <w:r w:rsidRPr="00A93243">
        <w:rPr>
          <w:sz w:val="28"/>
          <w:szCs w:val="28"/>
        </w:rPr>
        <w:t>всоответствии</w:t>
      </w:r>
      <w:proofErr w:type="spellEnd"/>
      <w:proofErr w:type="gramEnd"/>
      <w:r w:rsidRPr="00A93243">
        <w:rPr>
          <w:sz w:val="28"/>
          <w:szCs w:val="28"/>
        </w:rPr>
        <w:t xml:space="preserve"> с </w:t>
      </w:r>
      <w:hyperlink r:id="rId35" w:history="1">
        <w:r w:rsidRPr="00A93243">
          <w:rPr>
            <w:sz w:val="28"/>
            <w:szCs w:val="28"/>
          </w:rPr>
          <w:t>частью 2 статьи 24.1</w:t>
        </w:r>
      </w:hyperlink>
      <w:r w:rsidRPr="00A93243">
        <w:rPr>
          <w:sz w:val="28"/>
          <w:szCs w:val="28"/>
        </w:rPr>
        <w:t xml:space="preserve"> Закона </w:t>
      </w:r>
      <w:r w:rsidR="00351446">
        <w:rPr>
          <w:sz w:val="28"/>
          <w:szCs w:val="28"/>
        </w:rPr>
        <w:t>№</w:t>
      </w:r>
      <w:r w:rsidRPr="00A93243">
        <w:rPr>
          <w:sz w:val="28"/>
          <w:szCs w:val="28"/>
        </w:rPr>
        <w:t xml:space="preserve"> 44-ФЗ.</w:t>
      </w:r>
    </w:p>
    <w:p w:rsidR="00A93243" w:rsidRPr="00A93243" w:rsidRDefault="004E6DD1" w:rsidP="00A93243">
      <w:pPr>
        <w:spacing w:line="160" w:lineRule="atLeast"/>
        <w:ind w:firstLine="540"/>
        <w:jc w:val="both"/>
        <w:rPr>
          <w:sz w:val="28"/>
          <w:szCs w:val="28"/>
        </w:rPr>
      </w:pPr>
      <w:hyperlink r:id="rId36" w:history="1">
        <w:proofErr w:type="spellStart"/>
        <w:r w:rsidR="00A93243" w:rsidRPr="00A93243">
          <w:rPr>
            <w:sz w:val="28"/>
            <w:szCs w:val="28"/>
          </w:rPr>
          <w:t>Законом</w:t>
        </w:r>
      </w:hyperlink>
      <w:r w:rsidR="00351446">
        <w:rPr>
          <w:sz w:val="28"/>
          <w:szCs w:val="28"/>
        </w:rPr>
        <w:t>№</w:t>
      </w:r>
      <w:proofErr w:type="spellEnd"/>
      <w:r w:rsidR="00A93243" w:rsidRPr="00A93243">
        <w:rPr>
          <w:sz w:val="28"/>
          <w:szCs w:val="28"/>
        </w:rPr>
        <w:t xml:space="preserve"> 44-ФЗ, </w:t>
      </w:r>
      <w:hyperlink r:id="rId37" w:history="1">
        <w:r w:rsidR="00A93243" w:rsidRPr="00A93243">
          <w:rPr>
            <w:sz w:val="28"/>
            <w:szCs w:val="28"/>
          </w:rPr>
          <w:t>постановлением</w:t>
        </w:r>
      </w:hyperlink>
      <w:r w:rsidR="00A93243" w:rsidRPr="00A93243">
        <w:rPr>
          <w:sz w:val="28"/>
          <w:szCs w:val="28"/>
        </w:rPr>
        <w:t xml:space="preserve"> Правительства Российской Федерации от 08.06.2018 </w:t>
      </w:r>
      <w:r w:rsidR="00351446">
        <w:rPr>
          <w:sz w:val="28"/>
          <w:szCs w:val="28"/>
        </w:rPr>
        <w:t>№</w:t>
      </w:r>
      <w:r w:rsidR="00A93243" w:rsidRPr="00A93243">
        <w:rPr>
          <w:sz w:val="28"/>
          <w:szCs w:val="28"/>
        </w:rPr>
        <w:t xml:space="preserve"> 656 (далее - Постановление </w:t>
      </w:r>
      <w:r w:rsidR="00351446">
        <w:rPr>
          <w:sz w:val="28"/>
          <w:szCs w:val="28"/>
        </w:rPr>
        <w:t>№</w:t>
      </w:r>
      <w:r w:rsidR="00A93243" w:rsidRPr="00A93243">
        <w:rPr>
          <w:sz w:val="28"/>
          <w:szCs w:val="28"/>
        </w:rPr>
        <w:t xml:space="preserve"> 656), принятым в соответствии с </w:t>
      </w:r>
      <w:hyperlink r:id="rId38" w:history="1">
        <w:r w:rsidR="00A93243" w:rsidRPr="00A93243">
          <w:rPr>
            <w:sz w:val="28"/>
            <w:szCs w:val="28"/>
          </w:rPr>
          <w:t>частью 2 статьи 24.1</w:t>
        </w:r>
      </w:hyperlink>
      <w:r w:rsidR="00A93243" w:rsidRPr="00A93243">
        <w:rPr>
          <w:sz w:val="28"/>
          <w:szCs w:val="28"/>
        </w:rPr>
        <w:t xml:space="preserve"> Закона </w:t>
      </w:r>
      <w:r w:rsidR="00351446">
        <w:rPr>
          <w:sz w:val="28"/>
          <w:szCs w:val="28"/>
        </w:rPr>
        <w:t>№</w:t>
      </w:r>
      <w:r w:rsidR="00A93243" w:rsidRPr="00A93243">
        <w:rPr>
          <w:sz w:val="28"/>
          <w:szCs w:val="28"/>
        </w:rPr>
        <w:t xml:space="preserve"> 44-ФЗ, не предусмотрено прекращение блокирования денежных средств на специальном счете в случае расторжения договора банковского счета, в том числе по инициативе участника закупки.</w:t>
      </w:r>
    </w:p>
    <w:p w:rsidR="00A93243" w:rsidRPr="00A93243" w:rsidRDefault="00A93243" w:rsidP="00A93243">
      <w:pPr>
        <w:spacing w:line="160" w:lineRule="atLeast"/>
        <w:ind w:firstLine="540"/>
        <w:jc w:val="both"/>
        <w:rPr>
          <w:sz w:val="28"/>
          <w:szCs w:val="28"/>
        </w:rPr>
      </w:pPr>
      <w:r w:rsidRPr="00A93243">
        <w:rPr>
          <w:sz w:val="28"/>
          <w:szCs w:val="28"/>
        </w:rPr>
        <w:t xml:space="preserve">На основании изложенного, учитывая положения </w:t>
      </w:r>
      <w:hyperlink r:id="rId39" w:history="1">
        <w:r w:rsidRPr="00A93243">
          <w:rPr>
            <w:sz w:val="28"/>
            <w:szCs w:val="28"/>
          </w:rPr>
          <w:t>пункта 8.5</w:t>
        </w:r>
      </w:hyperlink>
      <w:r w:rsidRPr="00A93243">
        <w:rPr>
          <w:sz w:val="28"/>
          <w:szCs w:val="28"/>
        </w:rPr>
        <w:t xml:space="preserve"> Инструкции, расторжение договора банковского счета не влечет прекращения блокирования денежных средств на специальном счете участника закупки, в </w:t>
      </w:r>
      <w:proofErr w:type="gramStart"/>
      <w:r w:rsidRPr="00A93243">
        <w:rPr>
          <w:sz w:val="28"/>
          <w:szCs w:val="28"/>
        </w:rPr>
        <w:t>связи</w:t>
      </w:r>
      <w:proofErr w:type="gramEnd"/>
      <w:r w:rsidRPr="00A93243">
        <w:rPr>
          <w:sz w:val="28"/>
          <w:szCs w:val="28"/>
        </w:rPr>
        <w:t xml:space="preserve"> с чем такое расторжение не оказывает влияния на обеспечение заявки на участие в закупке, для предоставления которого до расторжения договора банковского счета осуществлено блокирование требуемой суммы денежных средств.</w:t>
      </w:r>
    </w:p>
    <w:p w:rsidR="00A93243" w:rsidRPr="00A93243" w:rsidRDefault="00A93243" w:rsidP="00A93243">
      <w:pPr>
        <w:spacing w:line="160" w:lineRule="atLeast"/>
        <w:jc w:val="both"/>
        <w:rPr>
          <w:sz w:val="28"/>
          <w:szCs w:val="28"/>
        </w:rPr>
      </w:pPr>
    </w:p>
    <w:p w:rsidR="00A93243" w:rsidRPr="00A93243" w:rsidRDefault="00A93243" w:rsidP="00A93243">
      <w:pPr>
        <w:spacing w:line="160" w:lineRule="atLeast"/>
        <w:ind w:firstLine="540"/>
        <w:jc w:val="both"/>
        <w:outlineLvl w:val="1"/>
        <w:rPr>
          <w:sz w:val="28"/>
          <w:szCs w:val="28"/>
        </w:rPr>
      </w:pPr>
      <w:r w:rsidRPr="00A93243">
        <w:rPr>
          <w:b/>
          <w:sz w:val="28"/>
          <w:szCs w:val="28"/>
        </w:rPr>
        <w:t>1.3. О внесении на специальный счет денежных средств, полученных участником закупки в кредит.</w:t>
      </w:r>
    </w:p>
    <w:p w:rsidR="00A93243" w:rsidRPr="00A93243" w:rsidRDefault="00A93243" w:rsidP="00A93243">
      <w:pPr>
        <w:spacing w:line="160" w:lineRule="atLeast"/>
        <w:jc w:val="both"/>
        <w:rPr>
          <w:sz w:val="28"/>
          <w:szCs w:val="28"/>
        </w:rPr>
      </w:pPr>
    </w:p>
    <w:p w:rsidR="00A93243" w:rsidRPr="00A93243" w:rsidRDefault="00A93243" w:rsidP="00A93243">
      <w:pPr>
        <w:spacing w:line="160" w:lineRule="atLeast"/>
        <w:ind w:firstLine="540"/>
        <w:jc w:val="both"/>
        <w:rPr>
          <w:sz w:val="28"/>
          <w:szCs w:val="28"/>
        </w:rPr>
      </w:pPr>
      <w:proofErr w:type="gramStart"/>
      <w:r w:rsidRPr="00A93243">
        <w:rPr>
          <w:sz w:val="28"/>
          <w:szCs w:val="28"/>
        </w:rPr>
        <w:t xml:space="preserve">Минфин России сообщает, что в настоящее время </w:t>
      </w:r>
      <w:hyperlink r:id="rId40" w:history="1">
        <w:proofErr w:type="spellStart"/>
        <w:r w:rsidRPr="00A93243">
          <w:rPr>
            <w:sz w:val="28"/>
            <w:szCs w:val="28"/>
          </w:rPr>
          <w:t>Законом</w:t>
        </w:r>
      </w:hyperlink>
      <w:r w:rsidR="00351446">
        <w:rPr>
          <w:sz w:val="28"/>
          <w:szCs w:val="28"/>
        </w:rPr>
        <w:t>№</w:t>
      </w:r>
      <w:proofErr w:type="spellEnd"/>
      <w:r w:rsidRPr="00A93243">
        <w:rPr>
          <w:sz w:val="28"/>
          <w:szCs w:val="28"/>
        </w:rPr>
        <w:t xml:space="preserve"> 44-ФЗ, </w:t>
      </w:r>
      <w:hyperlink r:id="rId41" w:history="1">
        <w:r w:rsidRPr="00A93243">
          <w:rPr>
            <w:sz w:val="28"/>
            <w:szCs w:val="28"/>
          </w:rPr>
          <w:t>постановлением</w:t>
        </w:r>
      </w:hyperlink>
      <w:r w:rsidRPr="00A93243">
        <w:rPr>
          <w:sz w:val="28"/>
          <w:szCs w:val="28"/>
        </w:rPr>
        <w:t xml:space="preserve"> Правительства Российской Федерации от 30.05.2018 </w:t>
      </w:r>
      <w:r w:rsidR="00351446">
        <w:rPr>
          <w:sz w:val="28"/>
          <w:szCs w:val="28"/>
        </w:rPr>
        <w:t>№</w:t>
      </w:r>
      <w:r w:rsidRPr="00A93243">
        <w:rPr>
          <w:sz w:val="28"/>
          <w:szCs w:val="28"/>
        </w:rPr>
        <w:t xml:space="preserve"> 626 </w:t>
      </w:r>
      <w:r w:rsidR="00351446">
        <w:rPr>
          <w:sz w:val="28"/>
          <w:szCs w:val="28"/>
        </w:rPr>
        <w:t>«</w:t>
      </w:r>
      <w:r w:rsidRPr="00A93243">
        <w:rPr>
          <w:sz w:val="28"/>
          <w:szCs w:val="28"/>
        </w:rPr>
        <w:t xml:space="preserve">О требованиях к договору специального счета и порядку использования имеющегося у участника закупки банковского счета в качестве специального </w:t>
      </w:r>
      <w:r w:rsidRPr="00A93243">
        <w:rPr>
          <w:sz w:val="28"/>
          <w:szCs w:val="28"/>
        </w:rPr>
        <w:lastRenderedPageBreak/>
        <w:t>счета, требованиях к условиям соглашения о взаимодействии оператора электронной площадки с банком, правилах взаимодействия участника закупки, оператора электронной площадки и заказчика в случае предоставления участником закупки</w:t>
      </w:r>
      <w:proofErr w:type="gramEnd"/>
      <w:r w:rsidRPr="00A93243">
        <w:rPr>
          <w:sz w:val="28"/>
          <w:szCs w:val="28"/>
        </w:rPr>
        <w:t xml:space="preserve"> банковской гарантии в качестве обеспечения заявки на участие в открытом конкурсе в электронной форме, конкурсе с ограниченным участием в электронной форме, двухэтапном конкурсе в электронной форме, электронном аукционе</w:t>
      </w:r>
      <w:r w:rsidR="00351446">
        <w:rPr>
          <w:sz w:val="28"/>
          <w:szCs w:val="28"/>
        </w:rPr>
        <w:t>»</w:t>
      </w:r>
      <w:r w:rsidRPr="00A93243">
        <w:rPr>
          <w:sz w:val="28"/>
          <w:szCs w:val="28"/>
        </w:rPr>
        <w:t xml:space="preserve"> не установлено ограничений в возможности внесения на специальный счет денежных средств, предоставленных участнику закупки в кредит в соответствии с законодательством Российской Федерации.</w:t>
      </w:r>
    </w:p>
    <w:p w:rsidR="00A93243" w:rsidRPr="00A93243" w:rsidRDefault="00A93243" w:rsidP="00A93243">
      <w:pPr>
        <w:spacing w:line="160" w:lineRule="atLeast"/>
        <w:jc w:val="both"/>
        <w:rPr>
          <w:sz w:val="28"/>
          <w:szCs w:val="28"/>
        </w:rPr>
      </w:pPr>
    </w:p>
    <w:p w:rsidR="00A93243" w:rsidRPr="00A93243" w:rsidRDefault="00A93243" w:rsidP="00A93243">
      <w:pPr>
        <w:spacing w:line="160" w:lineRule="atLeast"/>
        <w:ind w:firstLine="540"/>
        <w:jc w:val="both"/>
        <w:outlineLvl w:val="1"/>
        <w:rPr>
          <w:sz w:val="28"/>
          <w:szCs w:val="28"/>
        </w:rPr>
      </w:pPr>
      <w:r w:rsidRPr="00A93243">
        <w:rPr>
          <w:b/>
          <w:sz w:val="28"/>
          <w:szCs w:val="28"/>
        </w:rPr>
        <w:t>1.4. Об открытии специального счета физическому лицу, являющемуся участником закупок.</w:t>
      </w:r>
    </w:p>
    <w:p w:rsidR="00A93243" w:rsidRPr="00A93243" w:rsidRDefault="00A93243" w:rsidP="00A93243">
      <w:pPr>
        <w:spacing w:line="160" w:lineRule="atLeast"/>
        <w:jc w:val="both"/>
        <w:rPr>
          <w:sz w:val="28"/>
          <w:szCs w:val="28"/>
        </w:rPr>
      </w:pPr>
    </w:p>
    <w:p w:rsidR="00A93243" w:rsidRPr="00A93243" w:rsidRDefault="004E6DD1" w:rsidP="00A93243">
      <w:pPr>
        <w:spacing w:line="160" w:lineRule="atLeast"/>
        <w:ind w:firstLine="540"/>
        <w:jc w:val="both"/>
        <w:rPr>
          <w:sz w:val="28"/>
          <w:szCs w:val="28"/>
        </w:rPr>
      </w:pPr>
      <w:hyperlink r:id="rId42" w:history="1">
        <w:r w:rsidR="00A93243" w:rsidRPr="00A93243">
          <w:rPr>
            <w:sz w:val="28"/>
            <w:szCs w:val="28"/>
          </w:rPr>
          <w:t>Частью 1 статьи 27</w:t>
        </w:r>
      </w:hyperlink>
      <w:r w:rsidR="00A93243" w:rsidRPr="00A93243">
        <w:rPr>
          <w:sz w:val="28"/>
          <w:szCs w:val="28"/>
        </w:rPr>
        <w:t xml:space="preserve"> Закона </w:t>
      </w:r>
      <w:r w:rsidR="00351446">
        <w:rPr>
          <w:sz w:val="28"/>
          <w:szCs w:val="28"/>
        </w:rPr>
        <w:t>№</w:t>
      </w:r>
      <w:r w:rsidR="00A93243" w:rsidRPr="00A93243">
        <w:rPr>
          <w:sz w:val="28"/>
          <w:szCs w:val="28"/>
        </w:rPr>
        <w:t xml:space="preserve"> 44-ФЗ установлено, что участие в определении поставщиков (подрядчиков, исполнителей) может быть ограничено только в случаях, предусмотренных </w:t>
      </w:r>
      <w:hyperlink r:id="rId43" w:history="1">
        <w:proofErr w:type="spellStart"/>
        <w:r w:rsidR="00A93243" w:rsidRPr="00A93243">
          <w:rPr>
            <w:sz w:val="28"/>
            <w:szCs w:val="28"/>
          </w:rPr>
          <w:t>Законом</w:t>
        </w:r>
      </w:hyperlink>
      <w:r w:rsidR="00351446">
        <w:rPr>
          <w:sz w:val="28"/>
          <w:szCs w:val="28"/>
        </w:rPr>
        <w:t>№</w:t>
      </w:r>
      <w:proofErr w:type="spellEnd"/>
      <w:r w:rsidR="00A93243" w:rsidRPr="00A93243">
        <w:rPr>
          <w:sz w:val="28"/>
          <w:szCs w:val="28"/>
        </w:rPr>
        <w:t xml:space="preserve"> 44-ФЗ.</w:t>
      </w:r>
    </w:p>
    <w:p w:rsidR="00A93243" w:rsidRPr="00A93243" w:rsidRDefault="00A93243" w:rsidP="00A93243">
      <w:pPr>
        <w:spacing w:line="160" w:lineRule="atLeast"/>
        <w:ind w:firstLine="540"/>
        <w:jc w:val="both"/>
        <w:rPr>
          <w:sz w:val="28"/>
          <w:szCs w:val="28"/>
        </w:rPr>
      </w:pPr>
      <w:r w:rsidRPr="00A93243">
        <w:rPr>
          <w:sz w:val="28"/>
          <w:szCs w:val="28"/>
        </w:rPr>
        <w:t xml:space="preserve">Согласно </w:t>
      </w:r>
      <w:hyperlink r:id="rId44" w:history="1">
        <w:r w:rsidRPr="00A93243">
          <w:rPr>
            <w:sz w:val="28"/>
            <w:szCs w:val="28"/>
          </w:rPr>
          <w:t>пункту 4 статьи 3</w:t>
        </w:r>
      </w:hyperlink>
      <w:r w:rsidRPr="00A93243">
        <w:rPr>
          <w:sz w:val="28"/>
          <w:szCs w:val="28"/>
        </w:rPr>
        <w:t xml:space="preserve"> Закона </w:t>
      </w:r>
      <w:r w:rsidR="00351446">
        <w:rPr>
          <w:sz w:val="28"/>
          <w:szCs w:val="28"/>
        </w:rPr>
        <w:t>№</w:t>
      </w:r>
      <w:r w:rsidRPr="00A93243">
        <w:rPr>
          <w:sz w:val="28"/>
          <w:szCs w:val="28"/>
        </w:rPr>
        <w:t xml:space="preserve"> 44-ФЗ участником закупки является любое юридическое лицо независимо от его организационно-правовой формы, формы собственности, места нахождения и места происхождения капитала (за исключением </w:t>
      </w:r>
      <w:proofErr w:type="spellStart"/>
      <w:r w:rsidRPr="00A93243">
        <w:rPr>
          <w:sz w:val="28"/>
          <w:szCs w:val="28"/>
        </w:rPr>
        <w:t>офшорной</w:t>
      </w:r>
      <w:proofErr w:type="spellEnd"/>
      <w:r w:rsidRPr="00A93243">
        <w:rPr>
          <w:sz w:val="28"/>
          <w:szCs w:val="28"/>
        </w:rPr>
        <w:t xml:space="preserve"> компании) или любое физическое лицо, в том числе зарегистрированное в качестве индивидуального предпринимателя.</w:t>
      </w:r>
    </w:p>
    <w:p w:rsidR="00A93243" w:rsidRPr="00A93243" w:rsidRDefault="00A93243" w:rsidP="00A93243">
      <w:pPr>
        <w:spacing w:line="160" w:lineRule="atLeast"/>
        <w:ind w:firstLine="540"/>
        <w:jc w:val="both"/>
        <w:rPr>
          <w:sz w:val="28"/>
          <w:szCs w:val="28"/>
        </w:rPr>
      </w:pPr>
      <w:r w:rsidRPr="00A93243">
        <w:rPr>
          <w:sz w:val="28"/>
          <w:szCs w:val="28"/>
        </w:rPr>
        <w:t xml:space="preserve">В соответствии с </w:t>
      </w:r>
      <w:hyperlink r:id="rId45" w:history="1">
        <w:r w:rsidRPr="00A93243">
          <w:rPr>
            <w:sz w:val="28"/>
            <w:szCs w:val="28"/>
          </w:rPr>
          <w:t>пунктом 2 статьи 846</w:t>
        </w:r>
      </w:hyperlink>
      <w:r w:rsidRPr="00A93243">
        <w:rPr>
          <w:sz w:val="28"/>
          <w:szCs w:val="28"/>
        </w:rPr>
        <w:t xml:space="preserve"> ГК РФ банк обязан заключить договор банковского счета с клиентом, обратившимся с предложением открыть счет на объявленных банком для открытия счетов данного вида условиях, соответствующих требованиям, предусмотренным законом и установленными в соответствии с ним банковскими правилами. Банк не вправе отказать в открытии счета, совершение соответствующих операций по которому предусмотрено законом, уставом банка и выданным ему разрешением (лицензией), за исключением случаев, когда такой отказ вызван отсутствием у банка возможности принять на банковское обслуживание либо допускается законом или иными правовыми актами. При необоснованном уклонении банка от заключения договора банковского счета клиент вправе предъявить ему требования, предусмотренные </w:t>
      </w:r>
      <w:hyperlink r:id="rId46" w:history="1">
        <w:r w:rsidRPr="00A93243">
          <w:rPr>
            <w:sz w:val="28"/>
            <w:szCs w:val="28"/>
          </w:rPr>
          <w:t>пунктом 4 статьи 445</w:t>
        </w:r>
      </w:hyperlink>
      <w:r w:rsidRPr="00A93243">
        <w:rPr>
          <w:sz w:val="28"/>
          <w:szCs w:val="28"/>
        </w:rPr>
        <w:t xml:space="preserve"> ГК РФ.</w:t>
      </w:r>
    </w:p>
    <w:p w:rsidR="00A93243" w:rsidRPr="00A93243" w:rsidRDefault="00A93243" w:rsidP="00A93243">
      <w:pPr>
        <w:spacing w:line="160" w:lineRule="atLeast"/>
        <w:ind w:firstLine="540"/>
        <w:jc w:val="both"/>
        <w:rPr>
          <w:sz w:val="28"/>
          <w:szCs w:val="28"/>
        </w:rPr>
      </w:pPr>
      <w:r w:rsidRPr="00A93243">
        <w:rPr>
          <w:sz w:val="28"/>
          <w:szCs w:val="28"/>
        </w:rPr>
        <w:t xml:space="preserve">Минфин России сообщает, что </w:t>
      </w:r>
      <w:hyperlink r:id="rId47" w:history="1">
        <w:proofErr w:type="spellStart"/>
        <w:r w:rsidRPr="00A93243">
          <w:rPr>
            <w:sz w:val="28"/>
            <w:szCs w:val="28"/>
          </w:rPr>
          <w:t>Законом</w:t>
        </w:r>
      </w:hyperlink>
      <w:r w:rsidR="00351446">
        <w:rPr>
          <w:sz w:val="28"/>
          <w:szCs w:val="28"/>
        </w:rPr>
        <w:t>№</w:t>
      </w:r>
      <w:proofErr w:type="spellEnd"/>
      <w:r w:rsidRPr="00A93243">
        <w:rPr>
          <w:sz w:val="28"/>
          <w:szCs w:val="28"/>
        </w:rPr>
        <w:t xml:space="preserve"> 44-ФЗ предусмотрена возможность участия физических лиц в закупках. При этом новый механизм обеспечения заявок на участие в закупках с использованием специальных счетов не содержит ограничений в отношении физических лиц, являющихся участниками закупок.</w:t>
      </w:r>
    </w:p>
    <w:p w:rsidR="00A93243" w:rsidRPr="00A93243" w:rsidRDefault="00A93243" w:rsidP="00A93243">
      <w:pPr>
        <w:spacing w:line="160" w:lineRule="atLeast"/>
        <w:jc w:val="both"/>
        <w:rPr>
          <w:sz w:val="28"/>
          <w:szCs w:val="28"/>
        </w:rPr>
      </w:pPr>
    </w:p>
    <w:p w:rsidR="00A93243" w:rsidRPr="00A93243" w:rsidRDefault="00A93243" w:rsidP="00A93243">
      <w:pPr>
        <w:spacing w:line="160" w:lineRule="atLeast"/>
        <w:ind w:firstLine="540"/>
        <w:jc w:val="both"/>
        <w:outlineLvl w:val="0"/>
        <w:rPr>
          <w:sz w:val="28"/>
          <w:szCs w:val="28"/>
        </w:rPr>
      </w:pPr>
      <w:r w:rsidRPr="00A93243">
        <w:rPr>
          <w:b/>
          <w:sz w:val="28"/>
          <w:szCs w:val="28"/>
        </w:rPr>
        <w:t xml:space="preserve">2. О взимании оператором электронной площадки, оператором специализированной электронной площадки платы, предусмотренной частью 4 статьи 24.1 Закона </w:t>
      </w:r>
      <w:r w:rsidR="00351446">
        <w:rPr>
          <w:b/>
          <w:sz w:val="28"/>
          <w:szCs w:val="28"/>
        </w:rPr>
        <w:t>№</w:t>
      </w:r>
      <w:r w:rsidRPr="00A93243">
        <w:rPr>
          <w:b/>
          <w:sz w:val="28"/>
          <w:szCs w:val="28"/>
        </w:rPr>
        <w:t xml:space="preserve"> 44-ФЗ.</w:t>
      </w:r>
    </w:p>
    <w:p w:rsidR="00A93243" w:rsidRPr="00A93243" w:rsidRDefault="00A93243" w:rsidP="00A93243">
      <w:pPr>
        <w:spacing w:line="160" w:lineRule="atLeast"/>
        <w:jc w:val="both"/>
        <w:rPr>
          <w:sz w:val="28"/>
          <w:szCs w:val="28"/>
        </w:rPr>
      </w:pPr>
    </w:p>
    <w:p w:rsidR="00A93243" w:rsidRPr="00A93243" w:rsidRDefault="00A93243" w:rsidP="00A93243">
      <w:pPr>
        <w:spacing w:line="160" w:lineRule="atLeast"/>
        <w:ind w:firstLine="540"/>
        <w:jc w:val="both"/>
        <w:outlineLvl w:val="1"/>
        <w:rPr>
          <w:sz w:val="28"/>
          <w:szCs w:val="28"/>
        </w:rPr>
      </w:pPr>
      <w:r w:rsidRPr="00A93243">
        <w:rPr>
          <w:b/>
          <w:sz w:val="28"/>
          <w:szCs w:val="28"/>
        </w:rPr>
        <w:t xml:space="preserve">2.1. О предельном размере платы, предусмотренной частью 4 статьи 24.1 Закона </w:t>
      </w:r>
      <w:r w:rsidR="00351446">
        <w:rPr>
          <w:b/>
          <w:sz w:val="28"/>
          <w:szCs w:val="28"/>
        </w:rPr>
        <w:t>№</w:t>
      </w:r>
      <w:r w:rsidRPr="00A93243">
        <w:rPr>
          <w:b/>
          <w:sz w:val="28"/>
          <w:szCs w:val="28"/>
        </w:rPr>
        <w:t xml:space="preserve"> 44-ФЗ.</w:t>
      </w:r>
    </w:p>
    <w:p w:rsidR="00A93243" w:rsidRPr="00A93243" w:rsidRDefault="00A93243" w:rsidP="00A93243">
      <w:pPr>
        <w:spacing w:line="160" w:lineRule="atLeast"/>
        <w:jc w:val="both"/>
        <w:rPr>
          <w:sz w:val="28"/>
          <w:szCs w:val="28"/>
        </w:rPr>
      </w:pPr>
    </w:p>
    <w:p w:rsidR="00A93243" w:rsidRPr="00A93243" w:rsidRDefault="00A93243" w:rsidP="00A93243">
      <w:pPr>
        <w:spacing w:line="160" w:lineRule="atLeast"/>
        <w:ind w:firstLine="540"/>
        <w:jc w:val="both"/>
        <w:rPr>
          <w:sz w:val="28"/>
          <w:szCs w:val="28"/>
        </w:rPr>
      </w:pPr>
      <w:proofErr w:type="gramStart"/>
      <w:r w:rsidRPr="00A93243">
        <w:rPr>
          <w:sz w:val="28"/>
          <w:szCs w:val="28"/>
        </w:rPr>
        <w:t xml:space="preserve">В соответствии с </w:t>
      </w:r>
      <w:hyperlink r:id="rId48" w:history="1">
        <w:r w:rsidRPr="00A93243">
          <w:rPr>
            <w:sz w:val="28"/>
            <w:szCs w:val="28"/>
          </w:rPr>
          <w:t>частью 4 статьи 24.1</w:t>
        </w:r>
      </w:hyperlink>
      <w:r w:rsidRPr="00A93243">
        <w:rPr>
          <w:sz w:val="28"/>
          <w:szCs w:val="28"/>
        </w:rPr>
        <w:t xml:space="preserve"> Закона </w:t>
      </w:r>
      <w:r w:rsidR="00351446">
        <w:rPr>
          <w:sz w:val="28"/>
          <w:szCs w:val="28"/>
        </w:rPr>
        <w:t>№</w:t>
      </w:r>
      <w:r w:rsidRPr="00A93243">
        <w:rPr>
          <w:sz w:val="28"/>
          <w:szCs w:val="28"/>
        </w:rPr>
        <w:t xml:space="preserve"> 44-ФЗ допускается взимание платы за участие в электронной процедуре, закрытой электронной процедуре с участника соответствующей процедуры, и (или) лица, с которым заключается контракт, и (или) за проведение электронной процедуры, закрытой электронной процедуры с заказчика, если Правительством Российской Федерации установлено право операторов электронных площадок, операторов специализированных электронных площадок взимать такую плату, в том</w:t>
      </w:r>
      <w:proofErr w:type="gramEnd"/>
      <w:r w:rsidRPr="00A93243">
        <w:rPr>
          <w:sz w:val="28"/>
          <w:szCs w:val="28"/>
        </w:rPr>
        <w:t xml:space="preserve"> </w:t>
      </w:r>
      <w:proofErr w:type="gramStart"/>
      <w:r w:rsidRPr="00A93243">
        <w:rPr>
          <w:sz w:val="28"/>
          <w:szCs w:val="28"/>
        </w:rPr>
        <w:t>числе</w:t>
      </w:r>
      <w:proofErr w:type="gramEnd"/>
      <w:r w:rsidRPr="00A93243">
        <w:rPr>
          <w:sz w:val="28"/>
          <w:szCs w:val="28"/>
        </w:rPr>
        <w:t xml:space="preserve"> порядок ее взимания, а также определены предельные размеры такой платы.</w:t>
      </w:r>
    </w:p>
    <w:p w:rsidR="00A93243" w:rsidRPr="00A93243" w:rsidRDefault="004E6DD1" w:rsidP="00A93243">
      <w:pPr>
        <w:spacing w:line="160" w:lineRule="atLeast"/>
        <w:ind w:firstLine="540"/>
        <w:jc w:val="both"/>
        <w:rPr>
          <w:sz w:val="28"/>
          <w:szCs w:val="28"/>
        </w:rPr>
      </w:pPr>
      <w:hyperlink r:id="rId49" w:history="1">
        <w:proofErr w:type="gramStart"/>
        <w:r w:rsidR="00A93243" w:rsidRPr="00A93243">
          <w:rPr>
            <w:sz w:val="28"/>
            <w:szCs w:val="28"/>
          </w:rPr>
          <w:t>Пунктом 1</w:t>
        </w:r>
      </w:hyperlink>
      <w:r w:rsidR="00A93243" w:rsidRPr="00A93243">
        <w:rPr>
          <w:sz w:val="28"/>
          <w:szCs w:val="28"/>
        </w:rPr>
        <w:t xml:space="preserve"> постановления Правительства Российской Федерации от 10.05.2018 </w:t>
      </w:r>
      <w:r w:rsidR="00351446">
        <w:rPr>
          <w:sz w:val="28"/>
          <w:szCs w:val="28"/>
        </w:rPr>
        <w:t>№</w:t>
      </w:r>
      <w:r w:rsidR="00A93243" w:rsidRPr="00A93243">
        <w:rPr>
          <w:sz w:val="28"/>
          <w:szCs w:val="28"/>
        </w:rPr>
        <w:t xml:space="preserve"> 564 </w:t>
      </w:r>
      <w:r w:rsidR="00351446">
        <w:rPr>
          <w:sz w:val="28"/>
          <w:szCs w:val="28"/>
        </w:rPr>
        <w:t>«</w:t>
      </w:r>
      <w:r w:rsidR="00A93243" w:rsidRPr="00A93243">
        <w:rPr>
          <w:sz w:val="28"/>
          <w:szCs w:val="28"/>
        </w:rPr>
        <w:t>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</w:t>
      </w:r>
      <w:r w:rsidR="00351446">
        <w:rPr>
          <w:sz w:val="28"/>
          <w:szCs w:val="28"/>
        </w:rPr>
        <w:t>»</w:t>
      </w:r>
      <w:r w:rsidR="00A93243" w:rsidRPr="00A93243">
        <w:rPr>
          <w:sz w:val="28"/>
          <w:szCs w:val="28"/>
        </w:rPr>
        <w:t xml:space="preserve"> (далее - Постановление </w:t>
      </w:r>
      <w:r w:rsidR="00351446">
        <w:rPr>
          <w:sz w:val="28"/>
          <w:szCs w:val="28"/>
        </w:rPr>
        <w:t>№</w:t>
      </w:r>
      <w:r w:rsidR="00A93243" w:rsidRPr="00A93243">
        <w:rPr>
          <w:sz w:val="28"/>
          <w:szCs w:val="28"/>
        </w:rPr>
        <w:t xml:space="preserve"> 564) установлено, что операторы электронных площадок, операторы специализированных электронных площадок вправе взимать плату с лица, с которым заключается контракт по результатам проведения электронной процедуры, закрытой электронной процедуры</w:t>
      </w:r>
      <w:proofErr w:type="gramEnd"/>
      <w:r w:rsidR="00A93243" w:rsidRPr="00A93243">
        <w:rPr>
          <w:sz w:val="28"/>
          <w:szCs w:val="28"/>
        </w:rPr>
        <w:t xml:space="preserve"> (далее - плата).</w:t>
      </w:r>
    </w:p>
    <w:p w:rsidR="00A93243" w:rsidRPr="00A93243" w:rsidRDefault="004E6DD1" w:rsidP="00A93243">
      <w:pPr>
        <w:spacing w:line="160" w:lineRule="atLeast"/>
        <w:ind w:firstLine="540"/>
        <w:jc w:val="both"/>
        <w:rPr>
          <w:sz w:val="28"/>
          <w:szCs w:val="28"/>
        </w:rPr>
      </w:pPr>
      <w:hyperlink r:id="rId50" w:history="1">
        <w:r w:rsidR="00A93243" w:rsidRPr="00A93243">
          <w:rPr>
            <w:sz w:val="28"/>
            <w:szCs w:val="28"/>
          </w:rPr>
          <w:t>Пунктом 2</w:t>
        </w:r>
      </w:hyperlink>
      <w:r w:rsidR="00A93243" w:rsidRPr="00A93243">
        <w:rPr>
          <w:sz w:val="28"/>
          <w:szCs w:val="28"/>
        </w:rPr>
        <w:t xml:space="preserve"> Постановления </w:t>
      </w:r>
      <w:r w:rsidR="00351446">
        <w:rPr>
          <w:sz w:val="28"/>
          <w:szCs w:val="28"/>
        </w:rPr>
        <w:t>№</w:t>
      </w:r>
      <w:r w:rsidR="00A93243" w:rsidRPr="00A93243">
        <w:rPr>
          <w:sz w:val="28"/>
          <w:szCs w:val="28"/>
        </w:rPr>
        <w:t xml:space="preserve"> 564 утвержден предельный размер платы:</w:t>
      </w:r>
    </w:p>
    <w:p w:rsidR="00A93243" w:rsidRPr="00A93243" w:rsidRDefault="00A93243" w:rsidP="00A93243">
      <w:pPr>
        <w:spacing w:line="160" w:lineRule="atLeast"/>
        <w:ind w:firstLine="540"/>
        <w:jc w:val="both"/>
        <w:rPr>
          <w:sz w:val="28"/>
          <w:szCs w:val="28"/>
        </w:rPr>
      </w:pPr>
      <w:r w:rsidRPr="00A93243">
        <w:rPr>
          <w:sz w:val="28"/>
          <w:szCs w:val="28"/>
        </w:rPr>
        <w:t>в размере одного процента начальной (максимальной) цены контракта и не более чем 5 тыс. рублей без учета налога на добавленную стоимость;</w:t>
      </w:r>
    </w:p>
    <w:p w:rsidR="00A93243" w:rsidRPr="00A93243" w:rsidRDefault="00A93243" w:rsidP="00A93243">
      <w:pPr>
        <w:spacing w:line="160" w:lineRule="atLeast"/>
        <w:ind w:firstLine="540"/>
        <w:jc w:val="both"/>
        <w:rPr>
          <w:sz w:val="28"/>
          <w:szCs w:val="28"/>
        </w:rPr>
      </w:pPr>
      <w:r w:rsidRPr="00A93243">
        <w:rPr>
          <w:sz w:val="28"/>
          <w:szCs w:val="28"/>
        </w:rPr>
        <w:t xml:space="preserve">в случае заключения контракта по результатам осуществления закупки в соответствии с </w:t>
      </w:r>
      <w:hyperlink r:id="rId51" w:history="1">
        <w:r w:rsidRPr="00A93243">
          <w:rPr>
            <w:sz w:val="28"/>
            <w:szCs w:val="28"/>
          </w:rPr>
          <w:t>пунктом 1 части 1 статьи 30</w:t>
        </w:r>
      </w:hyperlink>
      <w:r w:rsidRPr="00A93243">
        <w:rPr>
          <w:sz w:val="28"/>
          <w:szCs w:val="28"/>
        </w:rPr>
        <w:t xml:space="preserve"> Закона </w:t>
      </w:r>
      <w:r w:rsidR="00351446">
        <w:rPr>
          <w:sz w:val="28"/>
          <w:szCs w:val="28"/>
        </w:rPr>
        <w:t>№</w:t>
      </w:r>
      <w:r w:rsidRPr="00A93243">
        <w:rPr>
          <w:sz w:val="28"/>
          <w:szCs w:val="28"/>
        </w:rPr>
        <w:t xml:space="preserve"> 44-ФЗ предельный размер такой платы не может составлять более одного процента начальной (максимальной) цены контракта и более чем 2 тыс. рублей.</w:t>
      </w:r>
    </w:p>
    <w:p w:rsidR="00A93243" w:rsidRPr="00A93243" w:rsidRDefault="00A93243" w:rsidP="00A93243">
      <w:pPr>
        <w:spacing w:line="160" w:lineRule="atLeast"/>
        <w:ind w:firstLine="540"/>
        <w:jc w:val="both"/>
        <w:rPr>
          <w:sz w:val="28"/>
          <w:szCs w:val="28"/>
        </w:rPr>
      </w:pPr>
      <w:proofErr w:type="gramStart"/>
      <w:r w:rsidRPr="00A93243">
        <w:rPr>
          <w:sz w:val="28"/>
          <w:szCs w:val="28"/>
        </w:rPr>
        <w:t xml:space="preserve">Согласно </w:t>
      </w:r>
      <w:hyperlink r:id="rId52" w:history="1">
        <w:r w:rsidRPr="00A93243">
          <w:rPr>
            <w:sz w:val="28"/>
            <w:szCs w:val="28"/>
          </w:rPr>
          <w:t>пункту 2</w:t>
        </w:r>
      </w:hyperlink>
      <w:r w:rsidRPr="00A93243">
        <w:rPr>
          <w:sz w:val="28"/>
          <w:szCs w:val="28"/>
        </w:rPr>
        <w:t xml:space="preserve"> Правил взимания операторами электронных площадок, операторами специализированных электронных площадок платы с лица, с которым заключается контракт по результатам проведения электронной процедуры, закрытой электронной процедуры, утвержденных Постановлением </w:t>
      </w:r>
      <w:r w:rsidR="00351446">
        <w:rPr>
          <w:sz w:val="28"/>
          <w:szCs w:val="28"/>
        </w:rPr>
        <w:t>№</w:t>
      </w:r>
      <w:r w:rsidRPr="00A93243">
        <w:rPr>
          <w:sz w:val="28"/>
          <w:szCs w:val="28"/>
        </w:rPr>
        <w:t xml:space="preserve"> 564 (далее - Правила), оператор электронной площадки, оператор специализированной электронной площадки самостоятельно устанавливает плату в размере, не превышающем предельный размер, установленный </w:t>
      </w:r>
      <w:hyperlink r:id="rId53" w:history="1">
        <w:r w:rsidRPr="00A93243">
          <w:rPr>
            <w:sz w:val="28"/>
            <w:szCs w:val="28"/>
          </w:rPr>
          <w:t>пунктом 2</w:t>
        </w:r>
      </w:hyperlink>
      <w:r w:rsidRPr="00A93243">
        <w:rPr>
          <w:sz w:val="28"/>
          <w:szCs w:val="28"/>
        </w:rPr>
        <w:t xml:space="preserve"> Постановления </w:t>
      </w:r>
      <w:r w:rsidR="00351446">
        <w:rPr>
          <w:sz w:val="28"/>
          <w:szCs w:val="28"/>
        </w:rPr>
        <w:t>№</w:t>
      </w:r>
      <w:r w:rsidRPr="00A93243">
        <w:rPr>
          <w:sz w:val="28"/>
          <w:szCs w:val="28"/>
        </w:rPr>
        <w:t xml:space="preserve"> 564.</w:t>
      </w:r>
      <w:proofErr w:type="gramEnd"/>
    </w:p>
    <w:p w:rsidR="00A93243" w:rsidRPr="00A93243" w:rsidRDefault="00A93243" w:rsidP="00A93243">
      <w:pPr>
        <w:spacing w:line="160" w:lineRule="atLeast"/>
        <w:ind w:firstLine="540"/>
        <w:jc w:val="both"/>
        <w:rPr>
          <w:sz w:val="28"/>
          <w:szCs w:val="28"/>
        </w:rPr>
      </w:pPr>
      <w:proofErr w:type="gramStart"/>
      <w:r w:rsidRPr="00A93243">
        <w:rPr>
          <w:sz w:val="28"/>
          <w:szCs w:val="28"/>
        </w:rPr>
        <w:t xml:space="preserve">Согласно </w:t>
      </w:r>
      <w:hyperlink r:id="rId54" w:history="1">
        <w:r w:rsidRPr="00A93243">
          <w:rPr>
            <w:sz w:val="28"/>
            <w:szCs w:val="28"/>
          </w:rPr>
          <w:t>пункту 1 статьи 168</w:t>
        </w:r>
      </w:hyperlink>
      <w:r w:rsidRPr="00A93243">
        <w:rPr>
          <w:sz w:val="28"/>
          <w:szCs w:val="28"/>
        </w:rPr>
        <w:t xml:space="preserve"> Налогового кодекса Российской Федерации (далее - НК РФ) при реализации товаров (работ, услуг), передаче имущественных прав налогоплательщик (налоговый агент, указанный в </w:t>
      </w:r>
      <w:hyperlink r:id="rId55" w:history="1">
        <w:r w:rsidRPr="00A93243">
          <w:rPr>
            <w:sz w:val="28"/>
            <w:szCs w:val="28"/>
          </w:rPr>
          <w:t>пунктах 4</w:t>
        </w:r>
      </w:hyperlink>
      <w:r w:rsidRPr="00A93243">
        <w:rPr>
          <w:sz w:val="28"/>
          <w:szCs w:val="28"/>
        </w:rPr>
        <w:t xml:space="preserve">, </w:t>
      </w:r>
      <w:hyperlink r:id="rId56" w:history="1">
        <w:r w:rsidRPr="00A93243">
          <w:rPr>
            <w:sz w:val="28"/>
            <w:szCs w:val="28"/>
          </w:rPr>
          <w:t>5</w:t>
        </w:r>
      </w:hyperlink>
      <w:r w:rsidRPr="00A93243">
        <w:rPr>
          <w:sz w:val="28"/>
          <w:szCs w:val="28"/>
        </w:rPr>
        <w:t xml:space="preserve"> и </w:t>
      </w:r>
      <w:hyperlink r:id="rId57" w:history="1">
        <w:r w:rsidRPr="00A93243">
          <w:rPr>
            <w:sz w:val="28"/>
            <w:szCs w:val="28"/>
          </w:rPr>
          <w:t>5.1 статьи 161</w:t>
        </w:r>
      </w:hyperlink>
      <w:r w:rsidRPr="00A93243">
        <w:rPr>
          <w:sz w:val="28"/>
          <w:szCs w:val="28"/>
        </w:rPr>
        <w:t xml:space="preserve"> НК РФ) дополнительно к цене (тарифу) реализуемых товаров (работ, услуг), передаваемых имущественных прав обязан предъявить к оплате покупателю этих товаров (работ, услуг), имущественных прав соответствующую сумму налога.</w:t>
      </w:r>
      <w:proofErr w:type="gramEnd"/>
    </w:p>
    <w:p w:rsidR="00A93243" w:rsidRPr="00A93243" w:rsidRDefault="00A93243" w:rsidP="00A93243">
      <w:pPr>
        <w:spacing w:line="160" w:lineRule="atLeast"/>
        <w:ind w:firstLine="540"/>
        <w:jc w:val="both"/>
        <w:rPr>
          <w:sz w:val="28"/>
          <w:szCs w:val="28"/>
        </w:rPr>
      </w:pPr>
      <w:proofErr w:type="gramStart"/>
      <w:r w:rsidRPr="00A93243">
        <w:rPr>
          <w:sz w:val="28"/>
          <w:szCs w:val="28"/>
        </w:rPr>
        <w:t xml:space="preserve">Таким образом, утвержденные </w:t>
      </w:r>
      <w:hyperlink r:id="rId58" w:history="1">
        <w:r w:rsidRPr="00A93243">
          <w:rPr>
            <w:sz w:val="28"/>
            <w:szCs w:val="28"/>
          </w:rPr>
          <w:t>пунктом 2</w:t>
        </w:r>
      </w:hyperlink>
      <w:r w:rsidRPr="00A93243">
        <w:rPr>
          <w:sz w:val="28"/>
          <w:szCs w:val="28"/>
        </w:rPr>
        <w:t xml:space="preserve"> Постановления </w:t>
      </w:r>
      <w:r w:rsidR="00351446">
        <w:rPr>
          <w:sz w:val="28"/>
          <w:szCs w:val="28"/>
        </w:rPr>
        <w:t>№</w:t>
      </w:r>
      <w:r w:rsidRPr="00A93243">
        <w:rPr>
          <w:sz w:val="28"/>
          <w:szCs w:val="28"/>
        </w:rPr>
        <w:t xml:space="preserve"> 564 размеры являются предельными (максимальными), которые допускается взимать с лица, с которым заключается контракт по результатам проведения электронной процедуры, закрытой электронной процедуры, в связи с чем, принимая во внимание, что </w:t>
      </w:r>
      <w:hyperlink r:id="rId59" w:history="1">
        <w:proofErr w:type="spellStart"/>
        <w:r w:rsidRPr="00A93243">
          <w:rPr>
            <w:sz w:val="28"/>
            <w:szCs w:val="28"/>
          </w:rPr>
          <w:t>Постановлением</w:t>
        </w:r>
      </w:hyperlink>
      <w:r w:rsidR="00351446">
        <w:rPr>
          <w:sz w:val="28"/>
          <w:szCs w:val="28"/>
        </w:rPr>
        <w:t>№</w:t>
      </w:r>
      <w:proofErr w:type="spellEnd"/>
      <w:r w:rsidRPr="00A93243">
        <w:rPr>
          <w:sz w:val="28"/>
          <w:szCs w:val="28"/>
        </w:rPr>
        <w:t xml:space="preserve"> 564 непосредственно не установлена взимаемая оператором электронной площадки, оператором </w:t>
      </w:r>
      <w:r w:rsidRPr="00A93243">
        <w:rPr>
          <w:sz w:val="28"/>
          <w:szCs w:val="28"/>
        </w:rPr>
        <w:lastRenderedPageBreak/>
        <w:t>специализированной электронной площадки цена (тариф), при установлении такими оператором электронной площадки, оператором специализированной электронной</w:t>
      </w:r>
      <w:proofErr w:type="gramEnd"/>
      <w:r w:rsidRPr="00A93243">
        <w:rPr>
          <w:sz w:val="28"/>
          <w:szCs w:val="28"/>
        </w:rPr>
        <w:t xml:space="preserve"> площадки в соответствии с </w:t>
      </w:r>
      <w:hyperlink r:id="rId60" w:history="1">
        <w:r w:rsidRPr="00A93243">
          <w:rPr>
            <w:sz w:val="28"/>
            <w:szCs w:val="28"/>
          </w:rPr>
          <w:t>пунктом 2</w:t>
        </w:r>
      </w:hyperlink>
      <w:r w:rsidRPr="00A93243">
        <w:rPr>
          <w:sz w:val="28"/>
          <w:szCs w:val="28"/>
        </w:rPr>
        <w:t xml:space="preserve"> Правил размера платы по результатам осуществления закупки в соответствии с </w:t>
      </w:r>
      <w:hyperlink r:id="rId61" w:history="1">
        <w:r w:rsidRPr="00A93243">
          <w:rPr>
            <w:sz w:val="28"/>
            <w:szCs w:val="28"/>
          </w:rPr>
          <w:t>пунктом 1 части 1 статьи 30</w:t>
        </w:r>
      </w:hyperlink>
      <w:r w:rsidRPr="00A93243">
        <w:rPr>
          <w:sz w:val="28"/>
          <w:szCs w:val="28"/>
        </w:rPr>
        <w:t xml:space="preserve"> Закона </w:t>
      </w:r>
      <w:r w:rsidR="00351446">
        <w:rPr>
          <w:sz w:val="28"/>
          <w:szCs w:val="28"/>
        </w:rPr>
        <w:t>№</w:t>
      </w:r>
      <w:r w:rsidRPr="00A93243">
        <w:rPr>
          <w:sz w:val="28"/>
          <w:szCs w:val="28"/>
        </w:rPr>
        <w:t xml:space="preserve"> 44-ФЗ следует учитывать, что при включении в размер устанавливаемой платы суммы налога на добавленную стоимость общий размер взимаемой платы не должен превышать 2 тыс. рублей.</w:t>
      </w:r>
    </w:p>
    <w:p w:rsidR="00A93243" w:rsidRPr="00A93243" w:rsidRDefault="00A93243" w:rsidP="00A93243">
      <w:pPr>
        <w:spacing w:line="160" w:lineRule="atLeast"/>
        <w:jc w:val="both"/>
        <w:rPr>
          <w:sz w:val="28"/>
          <w:szCs w:val="28"/>
        </w:rPr>
      </w:pPr>
    </w:p>
    <w:p w:rsidR="00A93243" w:rsidRPr="00A93243" w:rsidRDefault="00A93243" w:rsidP="00A93243">
      <w:pPr>
        <w:spacing w:line="160" w:lineRule="atLeast"/>
        <w:ind w:firstLine="540"/>
        <w:jc w:val="both"/>
        <w:outlineLvl w:val="1"/>
        <w:rPr>
          <w:sz w:val="28"/>
          <w:szCs w:val="28"/>
        </w:rPr>
      </w:pPr>
      <w:r w:rsidRPr="00A93243">
        <w:rPr>
          <w:b/>
          <w:sz w:val="28"/>
          <w:szCs w:val="28"/>
        </w:rPr>
        <w:t xml:space="preserve">2.2. О взимании платы, предусмотренной частью 4 статьи 24.1 Закона </w:t>
      </w:r>
      <w:r w:rsidR="00351446">
        <w:rPr>
          <w:b/>
          <w:sz w:val="28"/>
          <w:szCs w:val="28"/>
        </w:rPr>
        <w:t>№</w:t>
      </w:r>
      <w:r w:rsidRPr="00A93243">
        <w:rPr>
          <w:b/>
          <w:sz w:val="28"/>
          <w:szCs w:val="28"/>
        </w:rPr>
        <w:t xml:space="preserve"> 44-ФЗ, при проведении совместных конкурсов и аукционов.</w:t>
      </w:r>
    </w:p>
    <w:p w:rsidR="00A93243" w:rsidRPr="00A93243" w:rsidRDefault="00A93243" w:rsidP="00A93243">
      <w:pPr>
        <w:spacing w:line="160" w:lineRule="atLeast"/>
        <w:jc w:val="both"/>
        <w:rPr>
          <w:sz w:val="28"/>
          <w:szCs w:val="28"/>
        </w:rPr>
      </w:pPr>
    </w:p>
    <w:p w:rsidR="00A93243" w:rsidRPr="00A93243" w:rsidRDefault="00A93243" w:rsidP="00A93243">
      <w:pPr>
        <w:spacing w:line="160" w:lineRule="atLeast"/>
        <w:ind w:firstLine="540"/>
        <w:jc w:val="both"/>
        <w:rPr>
          <w:sz w:val="28"/>
          <w:szCs w:val="28"/>
        </w:rPr>
      </w:pPr>
      <w:r w:rsidRPr="00A93243">
        <w:rPr>
          <w:sz w:val="28"/>
          <w:szCs w:val="28"/>
        </w:rPr>
        <w:t xml:space="preserve">В соответствии с </w:t>
      </w:r>
      <w:hyperlink r:id="rId62" w:history="1">
        <w:r w:rsidRPr="00A93243">
          <w:rPr>
            <w:sz w:val="28"/>
            <w:szCs w:val="28"/>
          </w:rPr>
          <w:t>частью 1 статьи 25</w:t>
        </w:r>
      </w:hyperlink>
      <w:r w:rsidRPr="00A93243">
        <w:rPr>
          <w:sz w:val="28"/>
          <w:szCs w:val="28"/>
        </w:rPr>
        <w:t xml:space="preserve"> Закона </w:t>
      </w:r>
      <w:r w:rsidR="00351446">
        <w:rPr>
          <w:sz w:val="28"/>
          <w:szCs w:val="28"/>
        </w:rPr>
        <w:t>№</w:t>
      </w:r>
      <w:r w:rsidRPr="00A93243">
        <w:rPr>
          <w:sz w:val="28"/>
          <w:szCs w:val="28"/>
        </w:rPr>
        <w:t xml:space="preserve"> 44-ФЗ при осуществлении двумя и более заказчиками закупок одних и тех же товаров, работ, услуг такие заказчики вправе проводить совместные конкурсы или аукционы. Контракт с победителем либо победителями </w:t>
      </w:r>
      <w:proofErr w:type="gramStart"/>
      <w:r w:rsidRPr="00A93243">
        <w:rPr>
          <w:sz w:val="28"/>
          <w:szCs w:val="28"/>
        </w:rPr>
        <w:t>совместных</w:t>
      </w:r>
      <w:proofErr w:type="gramEnd"/>
      <w:r w:rsidRPr="00A93243">
        <w:rPr>
          <w:sz w:val="28"/>
          <w:szCs w:val="28"/>
        </w:rPr>
        <w:t xml:space="preserve"> конкурса или аукциона заключается каждым заказчиком. Согласно </w:t>
      </w:r>
      <w:hyperlink r:id="rId63" w:history="1">
        <w:r w:rsidRPr="00A93243">
          <w:rPr>
            <w:sz w:val="28"/>
            <w:szCs w:val="28"/>
          </w:rPr>
          <w:t>части 5 статьи 25</w:t>
        </w:r>
      </w:hyperlink>
      <w:r w:rsidRPr="00A93243">
        <w:rPr>
          <w:sz w:val="28"/>
          <w:szCs w:val="28"/>
        </w:rPr>
        <w:t xml:space="preserve"> Закона </w:t>
      </w:r>
      <w:r w:rsidR="00351446">
        <w:rPr>
          <w:sz w:val="28"/>
          <w:szCs w:val="28"/>
        </w:rPr>
        <w:t>№</w:t>
      </w:r>
      <w:r w:rsidRPr="00A93243">
        <w:rPr>
          <w:sz w:val="28"/>
          <w:szCs w:val="28"/>
        </w:rPr>
        <w:t xml:space="preserve"> 44-ФЗ порядок проведения совместных конкурсов и аукционов устанавливается Правительством Российской Федерации.</w:t>
      </w:r>
    </w:p>
    <w:p w:rsidR="00A93243" w:rsidRPr="00A93243" w:rsidRDefault="00A93243" w:rsidP="00A93243">
      <w:pPr>
        <w:spacing w:line="160" w:lineRule="atLeast"/>
        <w:ind w:firstLine="540"/>
        <w:jc w:val="both"/>
        <w:rPr>
          <w:sz w:val="28"/>
          <w:szCs w:val="28"/>
        </w:rPr>
      </w:pPr>
      <w:r w:rsidRPr="00A93243">
        <w:rPr>
          <w:sz w:val="28"/>
          <w:szCs w:val="28"/>
        </w:rPr>
        <w:t xml:space="preserve">Согласно </w:t>
      </w:r>
      <w:hyperlink r:id="rId64" w:history="1">
        <w:r w:rsidRPr="00A93243">
          <w:rPr>
            <w:sz w:val="28"/>
            <w:szCs w:val="28"/>
          </w:rPr>
          <w:t>пункту 5</w:t>
        </w:r>
      </w:hyperlink>
      <w:r w:rsidRPr="00A93243">
        <w:rPr>
          <w:sz w:val="28"/>
          <w:szCs w:val="28"/>
        </w:rPr>
        <w:t xml:space="preserve"> Правил проведения совместных конкурсов и аукционов, утвержденных постановлением Правительства Российской Федерации от 28.11.2013 </w:t>
      </w:r>
      <w:r w:rsidR="00351446">
        <w:rPr>
          <w:sz w:val="28"/>
          <w:szCs w:val="28"/>
        </w:rPr>
        <w:t>№</w:t>
      </w:r>
      <w:r w:rsidRPr="00A93243">
        <w:rPr>
          <w:sz w:val="28"/>
          <w:szCs w:val="28"/>
        </w:rPr>
        <w:t xml:space="preserve"> 1088 </w:t>
      </w:r>
      <w:r w:rsidR="00351446">
        <w:rPr>
          <w:sz w:val="28"/>
          <w:szCs w:val="28"/>
        </w:rPr>
        <w:t>«</w:t>
      </w:r>
      <w:r w:rsidRPr="00A93243">
        <w:rPr>
          <w:sz w:val="28"/>
          <w:szCs w:val="28"/>
        </w:rPr>
        <w:t>Об утверждении Правил проведения совместных конкурсов и аукционов</w:t>
      </w:r>
      <w:r w:rsidR="00351446">
        <w:rPr>
          <w:sz w:val="28"/>
          <w:szCs w:val="28"/>
        </w:rPr>
        <w:t>»</w:t>
      </w:r>
      <w:r w:rsidRPr="00A93243">
        <w:rPr>
          <w:sz w:val="28"/>
          <w:szCs w:val="28"/>
        </w:rPr>
        <w:t xml:space="preserve">, совместный конкурс или аукцион проводится в порядке, установленном </w:t>
      </w:r>
      <w:hyperlink r:id="rId65" w:history="1">
        <w:proofErr w:type="spellStart"/>
        <w:r w:rsidRPr="00A93243">
          <w:rPr>
            <w:sz w:val="28"/>
            <w:szCs w:val="28"/>
          </w:rPr>
          <w:t>Законом</w:t>
        </w:r>
      </w:hyperlink>
      <w:r w:rsidR="00351446">
        <w:rPr>
          <w:sz w:val="28"/>
          <w:szCs w:val="28"/>
        </w:rPr>
        <w:t>№</w:t>
      </w:r>
      <w:proofErr w:type="spellEnd"/>
      <w:r w:rsidRPr="00A93243">
        <w:rPr>
          <w:sz w:val="28"/>
          <w:szCs w:val="28"/>
        </w:rPr>
        <w:t xml:space="preserve"> 44-ФЗ в отношении конкурсов или аукционов.</w:t>
      </w:r>
    </w:p>
    <w:p w:rsidR="00A93243" w:rsidRPr="00A93243" w:rsidRDefault="004E6DD1" w:rsidP="00A93243">
      <w:pPr>
        <w:spacing w:line="160" w:lineRule="atLeast"/>
        <w:ind w:firstLine="540"/>
        <w:jc w:val="both"/>
        <w:rPr>
          <w:sz w:val="28"/>
          <w:szCs w:val="28"/>
        </w:rPr>
      </w:pPr>
      <w:hyperlink r:id="rId66" w:history="1">
        <w:r w:rsidR="00A93243" w:rsidRPr="00A93243">
          <w:rPr>
            <w:sz w:val="28"/>
            <w:szCs w:val="28"/>
          </w:rPr>
          <w:t>Пунктом 1</w:t>
        </w:r>
      </w:hyperlink>
      <w:r w:rsidR="00A93243" w:rsidRPr="00A93243">
        <w:rPr>
          <w:sz w:val="28"/>
          <w:szCs w:val="28"/>
        </w:rPr>
        <w:t xml:space="preserve"> Постановления </w:t>
      </w:r>
      <w:r w:rsidR="00351446">
        <w:rPr>
          <w:sz w:val="28"/>
          <w:szCs w:val="28"/>
        </w:rPr>
        <w:t>№</w:t>
      </w:r>
      <w:r w:rsidR="00A93243" w:rsidRPr="00A93243">
        <w:rPr>
          <w:sz w:val="28"/>
          <w:szCs w:val="28"/>
        </w:rPr>
        <w:t xml:space="preserve"> 564 установлено, что операторы электронных площадок, операторы специализированных электронных площадок вправе взимать плату с лица, с которым заключается контракт по результатам проведения электронной процедуры, закрытой электронной процедуры.</w:t>
      </w:r>
    </w:p>
    <w:p w:rsidR="00A93243" w:rsidRPr="00A93243" w:rsidRDefault="00A93243" w:rsidP="00A93243">
      <w:pPr>
        <w:spacing w:line="160" w:lineRule="atLeast"/>
        <w:ind w:firstLine="540"/>
        <w:jc w:val="both"/>
        <w:rPr>
          <w:sz w:val="28"/>
          <w:szCs w:val="28"/>
        </w:rPr>
      </w:pPr>
      <w:r w:rsidRPr="00A93243">
        <w:rPr>
          <w:sz w:val="28"/>
          <w:szCs w:val="28"/>
        </w:rPr>
        <w:t xml:space="preserve">Согласно </w:t>
      </w:r>
      <w:hyperlink r:id="rId67" w:history="1">
        <w:r w:rsidRPr="00A93243">
          <w:rPr>
            <w:sz w:val="28"/>
            <w:szCs w:val="28"/>
          </w:rPr>
          <w:t>части 2 статьи 24</w:t>
        </w:r>
      </w:hyperlink>
      <w:r w:rsidRPr="00A93243">
        <w:rPr>
          <w:sz w:val="28"/>
          <w:szCs w:val="28"/>
        </w:rPr>
        <w:t xml:space="preserve"> Закона </w:t>
      </w:r>
      <w:r w:rsidR="00351446">
        <w:rPr>
          <w:sz w:val="28"/>
          <w:szCs w:val="28"/>
        </w:rPr>
        <w:t>№</w:t>
      </w:r>
      <w:r w:rsidRPr="00A93243">
        <w:rPr>
          <w:sz w:val="28"/>
          <w:szCs w:val="28"/>
        </w:rPr>
        <w:t xml:space="preserve"> 44-ФЗ электронной процедурой является проводимый в электронной форме открытый конкурс, конкурс с ограниченным участием, двухэтапный конкурс, электронный аукцион, запрос котировок, запрос предложений, закрытой электронной процедурой является проводимый в электронной форме закрытый конкурс, закрытый конкурс с ограниченным участием, закрытый двухэтапный конкурс, закрытый аукцион.</w:t>
      </w:r>
    </w:p>
    <w:p w:rsidR="00A93243" w:rsidRPr="00A93243" w:rsidRDefault="00A93243" w:rsidP="00A93243">
      <w:pPr>
        <w:spacing w:line="160" w:lineRule="atLeast"/>
        <w:ind w:firstLine="540"/>
        <w:jc w:val="both"/>
        <w:rPr>
          <w:sz w:val="28"/>
          <w:szCs w:val="28"/>
        </w:rPr>
      </w:pPr>
      <w:r w:rsidRPr="00A93243">
        <w:rPr>
          <w:sz w:val="28"/>
          <w:szCs w:val="28"/>
        </w:rPr>
        <w:t>На основании изложенного при проведении совместного конкурса или аукциона плата взимается с лица, с которым заключается контракт по результатам проведения электронной процедуры, закрытой электронной процедуры, однократно вне зависимости от количества контрактов, подлежащих заключению каждым заказчиком.</w:t>
      </w:r>
    </w:p>
    <w:p w:rsidR="00A93243" w:rsidRPr="00A93243" w:rsidRDefault="00A93243" w:rsidP="00A93243">
      <w:pPr>
        <w:spacing w:line="160" w:lineRule="atLeast"/>
        <w:jc w:val="both"/>
        <w:rPr>
          <w:sz w:val="28"/>
          <w:szCs w:val="28"/>
        </w:rPr>
      </w:pPr>
    </w:p>
    <w:p w:rsidR="00A93243" w:rsidRPr="00A93243" w:rsidRDefault="00A93243" w:rsidP="00A93243">
      <w:pPr>
        <w:spacing w:line="160" w:lineRule="atLeast"/>
        <w:ind w:firstLine="540"/>
        <w:jc w:val="both"/>
        <w:outlineLvl w:val="1"/>
        <w:rPr>
          <w:sz w:val="28"/>
          <w:szCs w:val="28"/>
        </w:rPr>
      </w:pPr>
      <w:r w:rsidRPr="00A93243">
        <w:rPr>
          <w:b/>
          <w:sz w:val="28"/>
          <w:szCs w:val="28"/>
        </w:rPr>
        <w:t xml:space="preserve">2.3. О начале взимания платы, предусмотренной частью 4 статьи 24.1 Закона </w:t>
      </w:r>
      <w:r w:rsidR="00351446">
        <w:rPr>
          <w:b/>
          <w:sz w:val="28"/>
          <w:szCs w:val="28"/>
        </w:rPr>
        <w:t>№</w:t>
      </w:r>
      <w:r w:rsidRPr="00A93243">
        <w:rPr>
          <w:b/>
          <w:sz w:val="28"/>
          <w:szCs w:val="28"/>
        </w:rPr>
        <w:t xml:space="preserve"> 44-ФЗ.</w:t>
      </w:r>
    </w:p>
    <w:p w:rsidR="00A93243" w:rsidRPr="00A93243" w:rsidRDefault="00A93243" w:rsidP="00A93243">
      <w:pPr>
        <w:spacing w:line="160" w:lineRule="atLeast"/>
        <w:jc w:val="both"/>
        <w:rPr>
          <w:sz w:val="28"/>
          <w:szCs w:val="28"/>
        </w:rPr>
      </w:pPr>
    </w:p>
    <w:p w:rsidR="00A93243" w:rsidRPr="00A93243" w:rsidRDefault="00A93243" w:rsidP="00A93243">
      <w:pPr>
        <w:spacing w:line="160" w:lineRule="atLeast"/>
        <w:ind w:firstLine="540"/>
        <w:jc w:val="both"/>
        <w:rPr>
          <w:sz w:val="28"/>
          <w:szCs w:val="28"/>
        </w:rPr>
      </w:pPr>
      <w:r w:rsidRPr="00A93243">
        <w:rPr>
          <w:sz w:val="28"/>
          <w:szCs w:val="28"/>
        </w:rPr>
        <w:t xml:space="preserve">Согласно </w:t>
      </w:r>
      <w:hyperlink r:id="rId68" w:history="1">
        <w:r w:rsidRPr="00A93243">
          <w:rPr>
            <w:sz w:val="28"/>
            <w:szCs w:val="28"/>
          </w:rPr>
          <w:t>пункту 2</w:t>
        </w:r>
      </w:hyperlink>
      <w:proofErr w:type="gramStart"/>
      <w:r w:rsidRPr="00A93243">
        <w:rPr>
          <w:sz w:val="28"/>
          <w:szCs w:val="28"/>
        </w:rPr>
        <w:t>Правил</w:t>
      </w:r>
      <w:proofErr w:type="gramEnd"/>
      <w:r w:rsidRPr="00A93243">
        <w:rPr>
          <w:sz w:val="28"/>
          <w:szCs w:val="28"/>
        </w:rPr>
        <w:t xml:space="preserve"> информация о размере платы не позднее одного дня со дня его утверждения подлежит размещению в соответствии с предусмотренными </w:t>
      </w:r>
      <w:hyperlink r:id="rId69" w:history="1">
        <w:r w:rsidRPr="00A93243">
          <w:rPr>
            <w:sz w:val="28"/>
            <w:szCs w:val="28"/>
          </w:rPr>
          <w:t>пунктами 2</w:t>
        </w:r>
      </w:hyperlink>
      <w:r w:rsidRPr="00A93243">
        <w:rPr>
          <w:sz w:val="28"/>
          <w:szCs w:val="28"/>
        </w:rPr>
        <w:t xml:space="preserve"> и </w:t>
      </w:r>
      <w:hyperlink r:id="rId70" w:history="1">
        <w:r w:rsidRPr="00A93243">
          <w:rPr>
            <w:sz w:val="28"/>
            <w:szCs w:val="28"/>
          </w:rPr>
          <w:t>3 части 2 статьи 24.1</w:t>
        </w:r>
      </w:hyperlink>
      <w:r w:rsidRPr="00A93243">
        <w:rPr>
          <w:sz w:val="28"/>
          <w:szCs w:val="28"/>
        </w:rPr>
        <w:t xml:space="preserve"> Закона </w:t>
      </w:r>
      <w:r w:rsidR="00351446">
        <w:rPr>
          <w:sz w:val="28"/>
          <w:szCs w:val="28"/>
        </w:rPr>
        <w:t>№</w:t>
      </w:r>
      <w:r w:rsidRPr="00A93243">
        <w:rPr>
          <w:sz w:val="28"/>
          <w:szCs w:val="28"/>
        </w:rPr>
        <w:t xml:space="preserve"> 44-ФЗ </w:t>
      </w:r>
      <w:r w:rsidRPr="00A93243">
        <w:rPr>
          <w:sz w:val="28"/>
          <w:szCs w:val="28"/>
        </w:rPr>
        <w:lastRenderedPageBreak/>
        <w:t xml:space="preserve">дополнительными требованиями к оператору электронной площадки, оператору специализированной электронной площадки и функционированию электронной площадки, специализированной электронной площадки в рамках отношений, указанных в </w:t>
      </w:r>
      <w:hyperlink r:id="rId71" w:history="1">
        <w:r w:rsidRPr="00A93243">
          <w:rPr>
            <w:sz w:val="28"/>
            <w:szCs w:val="28"/>
          </w:rPr>
          <w:t>части 1 статьи 1</w:t>
        </w:r>
      </w:hyperlink>
      <w:r w:rsidRPr="00A93243">
        <w:rPr>
          <w:sz w:val="28"/>
          <w:szCs w:val="28"/>
        </w:rPr>
        <w:t xml:space="preserve"> Закона </w:t>
      </w:r>
      <w:r w:rsidR="00351446">
        <w:rPr>
          <w:sz w:val="28"/>
          <w:szCs w:val="28"/>
        </w:rPr>
        <w:t>№</w:t>
      </w:r>
      <w:r w:rsidRPr="00A93243">
        <w:rPr>
          <w:sz w:val="28"/>
          <w:szCs w:val="28"/>
        </w:rPr>
        <w:t xml:space="preserve"> 44-ФЗ.</w:t>
      </w:r>
    </w:p>
    <w:p w:rsidR="00A93243" w:rsidRPr="00A93243" w:rsidRDefault="00A93243" w:rsidP="00A93243">
      <w:pPr>
        <w:spacing w:line="160" w:lineRule="atLeast"/>
        <w:ind w:firstLine="540"/>
        <w:jc w:val="both"/>
        <w:rPr>
          <w:sz w:val="28"/>
          <w:szCs w:val="28"/>
        </w:rPr>
      </w:pPr>
      <w:proofErr w:type="gramStart"/>
      <w:r w:rsidRPr="00A93243">
        <w:rPr>
          <w:sz w:val="28"/>
          <w:szCs w:val="28"/>
        </w:rPr>
        <w:t xml:space="preserve">В соответствии с </w:t>
      </w:r>
      <w:hyperlink r:id="rId72" w:history="1">
        <w:r w:rsidRPr="00A93243">
          <w:rPr>
            <w:sz w:val="28"/>
            <w:szCs w:val="28"/>
          </w:rPr>
          <w:t>пунктом 18</w:t>
        </w:r>
      </w:hyperlink>
      <w:r w:rsidRPr="00A93243">
        <w:rPr>
          <w:sz w:val="28"/>
          <w:szCs w:val="28"/>
        </w:rPr>
        <w:t xml:space="preserve"> Дополнительных требований к операторам электронных площадок, операторам специализированных электронных площадок и функционированию электронных площадок, специализированных электронных площадок, утвержденных Постановлением </w:t>
      </w:r>
      <w:r w:rsidR="00351446">
        <w:rPr>
          <w:sz w:val="28"/>
          <w:szCs w:val="28"/>
        </w:rPr>
        <w:t>№</w:t>
      </w:r>
      <w:r w:rsidRPr="00A93243">
        <w:rPr>
          <w:sz w:val="28"/>
          <w:szCs w:val="28"/>
        </w:rPr>
        <w:t xml:space="preserve"> 656, информация о размере платы подлежит обязательному размещению на сайте, функционирование которого обеспечивается программно-аппаратными средствами электронной площадки, специализированной электронной площадки (далее - сайт электронной площадки), и в единой информационной системе в сфере закупок (далее - ЕИС) с указанием</w:t>
      </w:r>
      <w:proofErr w:type="gramEnd"/>
      <w:r w:rsidRPr="00A93243">
        <w:rPr>
          <w:sz w:val="28"/>
          <w:szCs w:val="28"/>
        </w:rPr>
        <w:t xml:space="preserve"> даты начала ее взимания.</w:t>
      </w:r>
    </w:p>
    <w:p w:rsidR="00A93243" w:rsidRPr="00A93243" w:rsidRDefault="004E6DD1" w:rsidP="00A93243">
      <w:pPr>
        <w:spacing w:line="160" w:lineRule="atLeast"/>
        <w:ind w:firstLine="540"/>
        <w:jc w:val="both"/>
        <w:rPr>
          <w:sz w:val="28"/>
          <w:szCs w:val="28"/>
        </w:rPr>
      </w:pPr>
      <w:hyperlink r:id="rId73" w:history="1">
        <w:r w:rsidR="00A93243" w:rsidRPr="00A93243">
          <w:rPr>
            <w:sz w:val="28"/>
            <w:szCs w:val="28"/>
          </w:rPr>
          <w:t>Пунктом 3</w:t>
        </w:r>
      </w:hyperlink>
      <w:r w:rsidR="00A93243" w:rsidRPr="00A93243">
        <w:rPr>
          <w:sz w:val="28"/>
          <w:szCs w:val="28"/>
        </w:rPr>
        <w:t xml:space="preserve"> Правил установлено, что при утверждении платы оператор электронной площадки, оператор специализированной электронной площадки устанавливают дату начала взимания такой платы. В случае </w:t>
      </w:r>
      <w:proofErr w:type="spellStart"/>
      <w:r w:rsidR="00A93243" w:rsidRPr="00A93243">
        <w:rPr>
          <w:sz w:val="28"/>
          <w:szCs w:val="28"/>
        </w:rPr>
        <w:t>неустановления</w:t>
      </w:r>
      <w:proofErr w:type="spellEnd"/>
      <w:r w:rsidR="00A93243" w:rsidRPr="00A93243">
        <w:rPr>
          <w:sz w:val="28"/>
          <w:szCs w:val="28"/>
        </w:rPr>
        <w:t xml:space="preserve"> оператором электронной площадки, оператором специализированной электронной площадки даты начала взимания платы такая плата подлежит взиманию со дня, следующего за днем размещения информации в соответствии с </w:t>
      </w:r>
      <w:hyperlink r:id="rId74" w:history="1">
        <w:r w:rsidR="00A93243" w:rsidRPr="00A93243">
          <w:rPr>
            <w:sz w:val="28"/>
            <w:szCs w:val="28"/>
          </w:rPr>
          <w:t>пунктом 2</w:t>
        </w:r>
      </w:hyperlink>
      <w:r w:rsidR="00A93243" w:rsidRPr="00A93243">
        <w:rPr>
          <w:sz w:val="28"/>
          <w:szCs w:val="28"/>
        </w:rPr>
        <w:t xml:space="preserve"> Правил. При этом взимание платы ранее дня, следующего за днем размещения информации о размере платы в соответствии с </w:t>
      </w:r>
      <w:hyperlink r:id="rId75" w:history="1">
        <w:r w:rsidR="00A93243" w:rsidRPr="00A93243">
          <w:rPr>
            <w:sz w:val="28"/>
            <w:szCs w:val="28"/>
          </w:rPr>
          <w:t>пунктом 2</w:t>
        </w:r>
      </w:hyperlink>
      <w:r w:rsidR="00A93243" w:rsidRPr="00A93243">
        <w:rPr>
          <w:sz w:val="28"/>
          <w:szCs w:val="28"/>
        </w:rPr>
        <w:t xml:space="preserve"> Правил, не допускается и плата подлежит взиманию по результатам электронной процедуры, закрытой электронной процедуры, </w:t>
      </w:r>
      <w:proofErr w:type="gramStart"/>
      <w:r w:rsidR="00A93243" w:rsidRPr="00A93243">
        <w:rPr>
          <w:sz w:val="28"/>
          <w:szCs w:val="28"/>
        </w:rPr>
        <w:t>извещения</w:t>
      </w:r>
      <w:proofErr w:type="gramEnd"/>
      <w:r w:rsidR="00A93243" w:rsidRPr="00A93243">
        <w:rPr>
          <w:sz w:val="28"/>
          <w:szCs w:val="28"/>
        </w:rPr>
        <w:t xml:space="preserve"> об осуществлении которых размещены в ЕИС либо приглашения принять участие в которых направлены после дня начала ее взимания.</w:t>
      </w:r>
    </w:p>
    <w:p w:rsidR="00A93243" w:rsidRPr="00A93243" w:rsidRDefault="00A93243" w:rsidP="00A93243">
      <w:pPr>
        <w:spacing w:line="160" w:lineRule="atLeast"/>
        <w:ind w:firstLine="540"/>
        <w:jc w:val="both"/>
        <w:rPr>
          <w:sz w:val="28"/>
          <w:szCs w:val="28"/>
        </w:rPr>
      </w:pPr>
      <w:proofErr w:type="gramStart"/>
      <w:r w:rsidRPr="00A93243">
        <w:rPr>
          <w:sz w:val="28"/>
          <w:szCs w:val="28"/>
        </w:rPr>
        <w:t xml:space="preserve">На основании изложенного, учитывая, что взимание платы ранее дня, следующего за днем размещения информации о размере платы в соответствии с </w:t>
      </w:r>
      <w:hyperlink r:id="rId76" w:history="1">
        <w:r w:rsidRPr="00A93243">
          <w:rPr>
            <w:sz w:val="28"/>
            <w:szCs w:val="28"/>
          </w:rPr>
          <w:t>пунктом 2</w:t>
        </w:r>
      </w:hyperlink>
      <w:r w:rsidRPr="00A93243">
        <w:rPr>
          <w:sz w:val="28"/>
          <w:szCs w:val="28"/>
        </w:rPr>
        <w:t xml:space="preserve"> Правил, не допускается, оператору электронной площадки, оператору специализированной электронной площадки при установлении даты начала взимания (в случае установления такой даты) платы при утверждении, изменении в соответствии с </w:t>
      </w:r>
      <w:hyperlink r:id="rId77" w:history="1">
        <w:r w:rsidRPr="00A93243">
          <w:rPr>
            <w:sz w:val="28"/>
            <w:szCs w:val="28"/>
          </w:rPr>
          <w:t>Правилами</w:t>
        </w:r>
      </w:hyperlink>
      <w:r w:rsidRPr="00A93243">
        <w:rPr>
          <w:sz w:val="28"/>
          <w:szCs w:val="28"/>
        </w:rPr>
        <w:t xml:space="preserve"> размера такой платы следует учитывать срок, необходимый для размещения информации</w:t>
      </w:r>
      <w:proofErr w:type="gramEnd"/>
      <w:r w:rsidRPr="00A93243">
        <w:rPr>
          <w:sz w:val="28"/>
          <w:szCs w:val="28"/>
        </w:rPr>
        <w:t xml:space="preserve"> о таком </w:t>
      </w:r>
      <w:proofErr w:type="gramStart"/>
      <w:r w:rsidRPr="00A93243">
        <w:rPr>
          <w:sz w:val="28"/>
          <w:szCs w:val="28"/>
        </w:rPr>
        <w:t>размере</w:t>
      </w:r>
      <w:proofErr w:type="gramEnd"/>
      <w:r w:rsidRPr="00A93243">
        <w:rPr>
          <w:sz w:val="28"/>
          <w:szCs w:val="28"/>
        </w:rPr>
        <w:t xml:space="preserve"> как на сайте электронной площадки, так и в ЕИС.</w:t>
      </w:r>
    </w:p>
    <w:p w:rsidR="00A93243" w:rsidRPr="00A93243" w:rsidRDefault="00A93243" w:rsidP="00A93243">
      <w:pPr>
        <w:spacing w:line="160" w:lineRule="atLeast"/>
        <w:jc w:val="both"/>
        <w:rPr>
          <w:sz w:val="28"/>
          <w:szCs w:val="28"/>
        </w:rPr>
      </w:pPr>
    </w:p>
    <w:p w:rsidR="00A93243" w:rsidRPr="00A93243" w:rsidRDefault="00A93243" w:rsidP="00A93243">
      <w:pPr>
        <w:spacing w:line="160" w:lineRule="atLeast"/>
        <w:ind w:firstLine="540"/>
        <w:jc w:val="both"/>
        <w:outlineLvl w:val="1"/>
        <w:rPr>
          <w:sz w:val="28"/>
          <w:szCs w:val="28"/>
        </w:rPr>
      </w:pPr>
      <w:r w:rsidRPr="00A93243">
        <w:rPr>
          <w:b/>
          <w:sz w:val="28"/>
          <w:szCs w:val="28"/>
        </w:rPr>
        <w:t xml:space="preserve">2.4. О взимании платы при осуществлении конкурентной закупки с участием субъектов малого и среднего предпринимательства, предусмотренной Законом </w:t>
      </w:r>
      <w:r w:rsidR="00351446">
        <w:rPr>
          <w:b/>
          <w:sz w:val="28"/>
          <w:szCs w:val="28"/>
        </w:rPr>
        <w:t>№</w:t>
      </w:r>
      <w:r w:rsidRPr="00A93243">
        <w:rPr>
          <w:b/>
          <w:sz w:val="28"/>
          <w:szCs w:val="28"/>
        </w:rPr>
        <w:t xml:space="preserve"> 223-ФЗ.</w:t>
      </w:r>
    </w:p>
    <w:p w:rsidR="00A93243" w:rsidRPr="00A93243" w:rsidRDefault="00A93243" w:rsidP="00A93243">
      <w:pPr>
        <w:spacing w:line="160" w:lineRule="atLeast"/>
        <w:jc w:val="both"/>
        <w:rPr>
          <w:sz w:val="28"/>
          <w:szCs w:val="28"/>
        </w:rPr>
      </w:pPr>
    </w:p>
    <w:p w:rsidR="00A93243" w:rsidRPr="00A93243" w:rsidRDefault="00A93243" w:rsidP="00A93243">
      <w:pPr>
        <w:spacing w:line="160" w:lineRule="atLeast"/>
        <w:ind w:firstLine="540"/>
        <w:jc w:val="both"/>
        <w:rPr>
          <w:sz w:val="28"/>
          <w:szCs w:val="28"/>
        </w:rPr>
      </w:pPr>
      <w:proofErr w:type="gramStart"/>
      <w:r w:rsidRPr="00A93243">
        <w:rPr>
          <w:sz w:val="28"/>
          <w:szCs w:val="28"/>
        </w:rPr>
        <w:t xml:space="preserve">В соответствии с </w:t>
      </w:r>
      <w:hyperlink r:id="rId78" w:history="1">
        <w:r w:rsidRPr="00A93243">
          <w:rPr>
            <w:sz w:val="28"/>
            <w:szCs w:val="28"/>
          </w:rPr>
          <w:t>пунктом 5</w:t>
        </w:r>
      </w:hyperlink>
      <w:r w:rsidRPr="00A93243">
        <w:rPr>
          <w:sz w:val="28"/>
          <w:szCs w:val="28"/>
        </w:rPr>
        <w:t xml:space="preserve">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предпринимательства, утвержденных постановлением Правительства Российской Федерации от 08.06.2018 </w:t>
      </w:r>
      <w:r w:rsidR="00351446">
        <w:rPr>
          <w:sz w:val="28"/>
          <w:szCs w:val="28"/>
        </w:rPr>
        <w:t>№</w:t>
      </w:r>
      <w:r w:rsidRPr="00A93243">
        <w:rPr>
          <w:sz w:val="28"/>
          <w:szCs w:val="28"/>
        </w:rPr>
        <w:t xml:space="preserve"> 657 </w:t>
      </w:r>
      <w:r w:rsidR="00351446">
        <w:rPr>
          <w:sz w:val="28"/>
          <w:szCs w:val="28"/>
        </w:rPr>
        <w:t>«</w:t>
      </w:r>
      <w:r w:rsidRPr="00A93243">
        <w:rPr>
          <w:sz w:val="28"/>
          <w:szCs w:val="28"/>
        </w:rPr>
        <w:t xml:space="preserve">Об утверждении дополнительных требований к функционированию электронной площадки </w:t>
      </w:r>
      <w:r w:rsidRPr="00A93243">
        <w:rPr>
          <w:sz w:val="28"/>
          <w:szCs w:val="28"/>
        </w:rPr>
        <w:lastRenderedPageBreak/>
        <w:t>для целей осуществления конкурентной закупки с участием субъектов малого и среднего предпринимательства</w:t>
      </w:r>
      <w:r w:rsidR="00351446">
        <w:rPr>
          <w:sz w:val="28"/>
          <w:szCs w:val="28"/>
        </w:rPr>
        <w:t>»</w:t>
      </w:r>
      <w:r w:rsidRPr="00A93243">
        <w:rPr>
          <w:sz w:val="28"/>
          <w:szCs w:val="28"/>
        </w:rPr>
        <w:t xml:space="preserve"> (далее - Постановление </w:t>
      </w:r>
      <w:r w:rsidR="00351446">
        <w:rPr>
          <w:sz w:val="28"/>
          <w:szCs w:val="28"/>
        </w:rPr>
        <w:t>№</w:t>
      </w:r>
      <w:r w:rsidRPr="00A93243">
        <w:rPr>
          <w:sz w:val="28"/>
          <w:szCs w:val="28"/>
        </w:rPr>
        <w:t xml:space="preserve"> 657), при осуществлении конкурентной закупки с участием</w:t>
      </w:r>
      <w:proofErr w:type="gramEnd"/>
      <w:r w:rsidRPr="00A93243">
        <w:rPr>
          <w:sz w:val="28"/>
          <w:szCs w:val="28"/>
        </w:rPr>
        <w:t xml:space="preserve"> субъектов малого и среднего предпринимательства оператором электронной площадки может взиматься плата за участие в конкурентной закупке в случаях и порядке, которые определены в соответствии с </w:t>
      </w:r>
      <w:hyperlink r:id="rId79" w:history="1">
        <w:r w:rsidRPr="00A93243">
          <w:rPr>
            <w:sz w:val="28"/>
            <w:szCs w:val="28"/>
          </w:rPr>
          <w:t>частью 4 статьи 24.1</w:t>
        </w:r>
      </w:hyperlink>
      <w:r w:rsidRPr="00A93243">
        <w:rPr>
          <w:sz w:val="28"/>
          <w:szCs w:val="28"/>
        </w:rPr>
        <w:t xml:space="preserve"> Закона </w:t>
      </w:r>
      <w:r w:rsidR="00351446">
        <w:rPr>
          <w:sz w:val="28"/>
          <w:szCs w:val="28"/>
        </w:rPr>
        <w:t>№</w:t>
      </w:r>
      <w:r w:rsidRPr="00A93243">
        <w:rPr>
          <w:sz w:val="28"/>
          <w:szCs w:val="28"/>
        </w:rPr>
        <w:t xml:space="preserve"> 44-ФЗ в </w:t>
      </w:r>
      <w:hyperlink r:id="rId80" w:history="1">
        <w:proofErr w:type="spellStart"/>
        <w:r w:rsidRPr="00A93243">
          <w:rPr>
            <w:sz w:val="28"/>
            <w:szCs w:val="28"/>
          </w:rPr>
          <w:t>Постановлении</w:t>
        </w:r>
      </w:hyperlink>
      <w:r w:rsidR="00351446">
        <w:rPr>
          <w:sz w:val="28"/>
          <w:szCs w:val="28"/>
        </w:rPr>
        <w:t>№</w:t>
      </w:r>
      <w:proofErr w:type="spellEnd"/>
      <w:r w:rsidRPr="00A93243">
        <w:rPr>
          <w:sz w:val="28"/>
          <w:szCs w:val="28"/>
        </w:rPr>
        <w:t xml:space="preserve"> 564.</w:t>
      </w:r>
    </w:p>
    <w:p w:rsidR="00A93243" w:rsidRPr="00A93243" w:rsidRDefault="00A93243" w:rsidP="00A93243">
      <w:pPr>
        <w:spacing w:line="160" w:lineRule="atLeast"/>
        <w:ind w:firstLine="540"/>
        <w:jc w:val="both"/>
        <w:rPr>
          <w:sz w:val="28"/>
          <w:szCs w:val="28"/>
        </w:rPr>
      </w:pPr>
      <w:proofErr w:type="gramStart"/>
      <w:r w:rsidRPr="00A93243">
        <w:rPr>
          <w:sz w:val="28"/>
          <w:szCs w:val="28"/>
        </w:rPr>
        <w:t xml:space="preserve">Учитывая, что предельный размер платы, не превышающий 2 тыс. рублей </w:t>
      </w:r>
      <w:hyperlink r:id="rId81" w:history="1">
        <w:proofErr w:type="spellStart"/>
        <w:r w:rsidRPr="00A93243">
          <w:rPr>
            <w:sz w:val="28"/>
            <w:szCs w:val="28"/>
          </w:rPr>
          <w:t>Постановлением</w:t>
        </w:r>
      </w:hyperlink>
      <w:r w:rsidR="00351446">
        <w:rPr>
          <w:sz w:val="28"/>
          <w:szCs w:val="28"/>
        </w:rPr>
        <w:t>№</w:t>
      </w:r>
      <w:proofErr w:type="spellEnd"/>
      <w:r w:rsidRPr="00A93243">
        <w:rPr>
          <w:sz w:val="28"/>
          <w:szCs w:val="28"/>
        </w:rPr>
        <w:t xml:space="preserve"> 564 предусмотрен исключительно в отношении закупок, проводимых в соответствии с </w:t>
      </w:r>
      <w:hyperlink r:id="rId82" w:history="1">
        <w:r w:rsidRPr="00A93243">
          <w:rPr>
            <w:sz w:val="28"/>
            <w:szCs w:val="28"/>
          </w:rPr>
          <w:t>пунктом 1 части 1 статьи 30</w:t>
        </w:r>
      </w:hyperlink>
      <w:r w:rsidRPr="00A93243">
        <w:rPr>
          <w:sz w:val="28"/>
          <w:szCs w:val="28"/>
        </w:rPr>
        <w:t xml:space="preserve"> Закона </w:t>
      </w:r>
      <w:r w:rsidR="00351446">
        <w:rPr>
          <w:sz w:val="28"/>
          <w:szCs w:val="28"/>
        </w:rPr>
        <w:t>№</w:t>
      </w:r>
      <w:r w:rsidRPr="00A93243">
        <w:rPr>
          <w:sz w:val="28"/>
          <w:szCs w:val="28"/>
        </w:rPr>
        <w:t xml:space="preserve"> 44-ФЗ, оператор электронной площадки вправе взимать плату с лица, с которым заключается договор, в размере, не превышающем 5 тыс. рублей без учета налога на добавленную стоимость, по результатам конкурентной закупки с </w:t>
      </w:r>
      <w:proofErr w:type="spellStart"/>
      <w:r w:rsidRPr="00A93243">
        <w:rPr>
          <w:sz w:val="28"/>
          <w:szCs w:val="28"/>
        </w:rPr>
        <w:t>участиемсубъектов</w:t>
      </w:r>
      <w:proofErr w:type="spellEnd"/>
      <w:proofErr w:type="gramEnd"/>
      <w:r w:rsidRPr="00A93243">
        <w:rPr>
          <w:sz w:val="28"/>
          <w:szCs w:val="28"/>
        </w:rPr>
        <w:t xml:space="preserve"> </w:t>
      </w:r>
      <w:proofErr w:type="gramStart"/>
      <w:r w:rsidRPr="00A93243">
        <w:rPr>
          <w:sz w:val="28"/>
          <w:szCs w:val="28"/>
        </w:rPr>
        <w:t xml:space="preserve">малого и среднего предпринимательства, осуществляемой в соответствии со </w:t>
      </w:r>
      <w:hyperlink r:id="rId83" w:history="1">
        <w:r w:rsidRPr="00A93243">
          <w:rPr>
            <w:sz w:val="28"/>
            <w:szCs w:val="28"/>
          </w:rPr>
          <w:t>статьей 3.4</w:t>
        </w:r>
      </w:hyperlink>
      <w:r w:rsidRPr="00A93243">
        <w:rPr>
          <w:sz w:val="28"/>
          <w:szCs w:val="28"/>
        </w:rPr>
        <w:t xml:space="preserve"> Закона </w:t>
      </w:r>
      <w:r w:rsidR="00351446">
        <w:rPr>
          <w:sz w:val="28"/>
          <w:szCs w:val="28"/>
        </w:rPr>
        <w:t>№</w:t>
      </w:r>
      <w:r w:rsidRPr="00A93243">
        <w:rPr>
          <w:sz w:val="28"/>
          <w:szCs w:val="28"/>
        </w:rPr>
        <w:t xml:space="preserve"> 223-ФЗ.</w:t>
      </w:r>
      <w:proofErr w:type="gramEnd"/>
    </w:p>
    <w:p w:rsidR="00A93243" w:rsidRPr="00A93243" w:rsidRDefault="00A93243" w:rsidP="00A93243">
      <w:pPr>
        <w:spacing w:line="160" w:lineRule="atLeast"/>
        <w:jc w:val="both"/>
        <w:rPr>
          <w:sz w:val="28"/>
          <w:szCs w:val="28"/>
        </w:rPr>
      </w:pPr>
    </w:p>
    <w:p w:rsidR="00A93243" w:rsidRPr="00A93243" w:rsidRDefault="00A93243" w:rsidP="00A93243">
      <w:pPr>
        <w:spacing w:line="160" w:lineRule="atLeast"/>
        <w:ind w:firstLine="540"/>
        <w:jc w:val="both"/>
        <w:outlineLvl w:val="0"/>
        <w:rPr>
          <w:sz w:val="28"/>
          <w:szCs w:val="28"/>
        </w:rPr>
      </w:pPr>
      <w:r w:rsidRPr="00A93243">
        <w:rPr>
          <w:b/>
          <w:sz w:val="28"/>
          <w:szCs w:val="28"/>
        </w:rPr>
        <w:t>3. Об обеспечении операторами электронных площадок применения на электронных площадках электронных подписей, созданных в соответствии с законодательством Республики Беларусь.</w:t>
      </w:r>
    </w:p>
    <w:p w:rsidR="00A93243" w:rsidRPr="00A93243" w:rsidRDefault="00A93243" w:rsidP="00A93243">
      <w:pPr>
        <w:spacing w:line="160" w:lineRule="atLeast"/>
        <w:jc w:val="both"/>
        <w:rPr>
          <w:sz w:val="28"/>
          <w:szCs w:val="28"/>
        </w:rPr>
      </w:pPr>
    </w:p>
    <w:p w:rsidR="00A93243" w:rsidRPr="00A93243" w:rsidRDefault="00A93243" w:rsidP="00A93243">
      <w:pPr>
        <w:spacing w:line="160" w:lineRule="atLeast"/>
        <w:ind w:firstLine="540"/>
        <w:jc w:val="both"/>
        <w:rPr>
          <w:sz w:val="28"/>
          <w:szCs w:val="28"/>
        </w:rPr>
      </w:pPr>
      <w:proofErr w:type="gramStart"/>
      <w:r w:rsidRPr="00A93243">
        <w:rPr>
          <w:sz w:val="28"/>
          <w:szCs w:val="28"/>
        </w:rPr>
        <w:t xml:space="preserve">Согласно </w:t>
      </w:r>
      <w:hyperlink r:id="rId84" w:history="1">
        <w:r w:rsidRPr="00A93243">
          <w:rPr>
            <w:sz w:val="28"/>
            <w:szCs w:val="28"/>
          </w:rPr>
          <w:t>части 2 статьи 5</w:t>
        </w:r>
      </w:hyperlink>
      <w:r w:rsidRPr="00A93243">
        <w:rPr>
          <w:sz w:val="28"/>
          <w:szCs w:val="28"/>
        </w:rPr>
        <w:t xml:space="preserve"> Закона </w:t>
      </w:r>
      <w:r w:rsidR="00351446">
        <w:rPr>
          <w:sz w:val="28"/>
          <w:szCs w:val="28"/>
        </w:rPr>
        <w:t>№</w:t>
      </w:r>
      <w:r w:rsidRPr="00A93243">
        <w:rPr>
          <w:sz w:val="28"/>
          <w:szCs w:val="28"/>
        </w:rPr>
        <w:t xml:space="preserve"> 44-ФЗ квалифицированные сертификаты ключей проверки электронных подписей, предназначенные для использования участниками контрактной системы в сфере закупок (за исключением участников закупок, являющихся иностранными лицами) в целях </w:t>
      </w:r>
      <w:hyperlink r:id="rId85" w:history="1">
        <w:proofErr w:type="spellStart"/>
        <w:r w:rsidRPr="00A93243">
          <w:rPr>
            <w:sz w:val="28"/>
            <w:szCs w:val="28"/>
          </w:rPr>
          <w:t>Закона</w:t>
        </w:r>
      </w:hyperlink>
      <w:r w:rsidR="00351446">
        <w:rPr>
          <w:sz w:val="28"/>
          <w:szCs w:val="28"/>
        </w:rPr>
        <w:t>№</w:t>
      </w:r>
      <w:proofErr w:type="spellEnd"/>
      <w:r w:rsidRPr="00A93243">
        <w:rPr>
          <w:sz w:val="28"/>
          <w:szCs w:val="28"/>
        </w:rPr>
        <w:t xml:space="preserve"> 44-ФЗ, создаются и выдаются удостоверяющими центрами, получившими аккредитацию на соответствие требованиям Федерального </w:t>
      </w:r>
      <w:hyperlink r:id="rId86" w:history="1">
        <w:r w:rsidRPr="00A93243">
          <w:rPr>
            <w:sz w:val="28"/>
            <w:szCs w:val="28"/>
          </w:rPr>
          <w:t>закона</w:t>
        </w:r>
      </w:hyperlink>
      <w:r w:rsidRPr="00A93243">
        <w:rPr>
          <w:sz w:val="28"/>
          <w:szCs w:val="28"/>
        </w:rPr>
        <w:t xml:space="preserve"> от 06.04.2011 </w:t>
      </w:r>
      <w:r w:rsidR="00351446">
        <w:rPr>
          <w:sz w:val="28"/>
          <w:szCs w:val="28"/>
        </w:rPr>
        <w:t>№</w:t>
      </w:r>
      <w:r w:rsidRPr="00A93243">
        <w:rPr>
          <w:sz w:val="28"/>
          <w:szCs w:val="28"/>
        </w:rPr>
        <w:t xml:space="preserve"> 63-ФЗ </w:t>
      </w:r>
      <w:r w:rsidR="00351446">
        <w:rPr>
          <w:sz w:val="28"/>
          <w:szCs w:val="28"/>
        </w:rPr>
        <w:t>«</w:t>
      </w:r>
      <w:r w:rsidRPr="00A93243">
        <w:rPr>
          <w:sz w:val="28"/>
          <w:szCs w:val="28"/>
        </w:rPr>
        <w:t>Об электронной подписи</w:t>
      </w:r>
      <w:r w:rsidR="00351446">
        <w:rPr>
          <w:sz w:val="28"/>
          <w:szCs w:val="28"/>
        </w:rPr>
        <w:t>»</w:t>
      </w:r>
      <w:r w:rsidRPr="00A93243">
        <w:rPr>
          <w:sz w:val="28"/>
          <w:szCs w:val="28"/>
        </w:rPr>
        <w:t>.</w:t>
      </w:r>
      <w:proofErr w:type="gramEnd"/>
    </w:p>
    <w:p w:rsidR="00A93243" w:rsidRPr="00A93243" w:rsidRDefault="00A93243" w:rsidP="00A93243">
      <w:pPr>
        <w:spacing w:line="160" w:lineRule="atLeast"/>
        <w:ind w:firstLine="540"/>
        <w:jc w:val="both"/>
        <w:rPr>
          <w:sz w:val="28"/>
          <w:szCs w:val="28"/>
        </w:rPr>
      </w:pPr>
      <w:proofErr w:type="gramStart"/>
      <w:r w:rsidRPr="00A93243">
        <w:rPr>
          <w:sz w:val="28"/>
          <w:szCs w:val="28"/>
        </w:rPr>
        <w:t xml:space="preserve">Согласно </w:t>
      </w:r>
      <w:hyperlink r:id="rId87" w:history="1">
        <w:r w:rsidRPr="00A93243">
          <w:rPr>
            <w:sz w:val="28"/>
            <w:szCs w:val="28"/>
          </w:rPr>
          <w:t>части 1 статьи 88</w:t>
        </w:r>
      </w:hyperlink>
      <w:r w:rsidRPr="00A93243">
        <w:rPr>
          <w:sz w:val="28"/>
          <w:szCs w:val="28"/>
        </w:rPr>
        <w:t xml:space="preserve"> Договора о Евразийском экономическом союзе от 29.05.2014 целью и принципами регулирования в сфере государственных (муниципальных) закупок является, в том числе, обеспечение беспрепятственного доступа потенциальных поставщиков и поставщиков государств-членов к участию в закупках, проводимых в электронном формате, путем взаимного признания электронной цифровой подписи, изготовленной в соответствии с законодательством одного государства-члена, другим государством-членом.</w:t>
      </w:r>
      <w:proofErr w:type="gramEnd"/>
    </w:p>
    <w:p w:rsidR="00A93243" w:rsidRPr="00A93243" w:rsidRDefault="00A93243" w:rsidP="00A93243">
      <w:pPr>
        <w:spacing w:line="160" w:lineRule="atLeast"/>
        <w:ind w:firstLine="540"/>
        <w:jc w:val="both"/>
        <w:rPr>
          <w:sz w:val="28"/>
          <w:szCs w:val="28"/>
        </w:rPr>
      </w:pPr>
      <w:proofErr w:type="gramStart"/>
      <w:r w:rsidRPr="00A93243">
        <w:rPr>
          <w:sz w:val="28"/>
          <w:szCs w:val="28"/>
        </w:rPr>
        <w:t xml:space="preserve">В настоящее время в соответствии с </w:t>
      </w:r>
      <w:hyperlink r:id="rId88" w:history="1">
        <w:r w:rsidRPr="00A93243">
          <w:rPr>
            <w:sz w:val="28"/>
            <w:szCs w:val="28"/>
          </w:rPr>
          <w:t>Решением</w:t>
        </w:r>
      </w:hyperlink>
      <w:r w:rsidRPr="00A93243">
        <w:rPr>
          <w:sz w:val="28"/>
          <w:szCs w:val="28"/>
        </w:rPr>
        <w:t xml:space="preserve"> Коллегии Евразийской экономической комиссии от 23.08.2012 </w:t>
      </w:r>
      <w:r w:rsidR="00351446">
        <w:rPr>
          <w:sz w:val="28"/>
          <w:szCs w:val="28"/>
        </w:rPr>
        <w:t>№</w:t>
      </w:r>
      <w:r w:rsidRPr="00A93243">
        <w:rPr>
          <w:sz w:val="28"/>
          <w:szCs w:val="28"/>
        </w:rPr>
        <w:t xml:space="preserve"> 144 </w:t>
      </w:r>
      <w:r w:rsidR="00351446">
        <w:rPr>
          <w:sz w:val="28"/>
          <w:szCs w:val="28"/>
        </w:rPr>
        <w:t>«</w:t>
      </w:r>
      <w:r w:rsidRPr="00A93243">
        <w:rPr>
          <w:sz w:val="28"/>
          <w:szCs w:val="28"/>
        </w:rPr>
        <w:t>Об утверждении Плана мероприятий по вопросу взаимного признания электронной цифровой подписи, изготовленной в соответствии с законодательством одного государства-члена Таможенного союза и Единого экономического пространства (Республики Беларусь или Российской Федерации), другим государством-членом Таможенного союза и Единого экономического пространства (Республикой Беларусь или Российской Федерацией) в целях исполнения соглашения</w:t>
      </w:r>
      <w:proofErr w:type="gramEnd"/>
      <w:r w:rsidRPr="00A93243">
        <w:rPr>
          <w:sz w:val="28"/>
          <w:szCs w:val="28"/>
        </w:rPr>
        <w:t xml:space="preserve"> о государственных (муниципальных) закупках</w:t>
      </w:r>
      <w:r w:rsidR="00351446">
        <w:rPr>
          <w:sz w:val="28"/>
          <w:szCs w:val="28"/>
        </w:rPr>
        <w:t>»</w:t>
      </w:r>
      <w:r w:rsidRPr="00A93243">
        <w:rPr>
          <w:sz w:val="28"/>
          <w:szCs w:val="28"/>
        </w:rPr>
        <w:t xml:space="preserve"> (далее - План, Решение </w:t>
      </w:r>
      <w:r w:rsidR="00351446">
        <w:rPr>
          <w:sz w:val="28"/>
          <w:szCs w:val="28"/>
        </w:rPr>
        <w:t>№</w:t>
      </w:r>
      <w:r w:rsidRPr="00A93243">
        <w:rPr>
          <w:sz w:val="28"/>
          <w:szCs w:val="28"/>
        </w:rPr>
        <w:t xml:space="preserve"> 144) обеспечивается признание электронной подписи, созданной в соответствии с законодательством Республики Беларусь.</w:t>
      </w:r>
    </w:p>
    <w:p w:rsidR="00A93243" w:rsidRPr="00A93243" w:rsidRDefault="00A93243" w:rsidP="00A93243">
      <w:pPr>
        <w:spacing w:line="160" w:lineRule="atLeast"/>
        <w:ind w:firstLine="540"/>
        <w:jc w:val="both"/>
        <w:rPr>
          <w:sz w:val="28"/>
          <w:szCs w:val="28"/>
        </w:rPr>
      </w:pPr>
      <w:r w:rsidRPr="00A93243">
        <w:rPr>
          <w:sz w:val="28"/>
          <w:szCs w:val="28"/>
        </w:rPr>
        <w:lastRenderedPageBreak/>
        <w:t xml:space="preserve">В соответствии с </w:t>
      </w:r>
      <w:hyperlink r:id="rId89" w:history="1">
        <w:r w:rsidRPr="00A93243">
          <w:rPr>
            <w:sz w:val="28"/>
            <w:szCs w:val="28"/>
          </w:rPr>
          <w:t>пунктами 12</w:t>
        </w:r>
      </w:hyperlink>
      <w:r w:rsidRPr="00A93243">
        <w:rPr>
          <w:sz w:val="28"/>
          <w:szCs w:val="28"/>
        </w:rPr>
        <w:t xml:space="preserve"> и </w:t>
      </w:r>
      <w:hyperlink r:id="rId90" w:history="1">
        <w:r w:rsidRPr="00A93243">
          <w:rPr>
            <w:sz w:val="28"/>
            <w:szCs w:val="28"/>
          </w:rPr>
          <w:t>14</w:t>
        </w:r>
      </w:hyperlink>
      <w:r w:rsidRPr="00A93243">
        <w:rPr>
          <w:sz w:val="28"/>
          <w:szCs w:val="28"/>
        </w:rPr>
        <w:t xml:space="preserve"> Плана операторы электронных площадок Сторон самостоятельно осуществляют авторизацию удостоверяющего центра Белорусской стороны на электронной площадке Российской стороны, разработку инструкций (регламентов) для поставщиков Сторон и размещение таких инструкций (регламентов) на сайтах операторов электронных площадок Сторон.</w:t>
      </w:r>
    </w:p>
    <w:p w:rsidR="00A93243" w:rsidRPr="00A93243" w:rsidRDefault="00A93243" w:rsidP="00A93243">
      <w:pPr>
        <w:spacing w:line="160" w:lineRule="atLeast"/>
        <w:ind w:firstLine="540"/>
        <w:jc w:val="both"/>
        <w:rPr>
          <w:sz w:val="28"/>
          <w:szCs w:val="28"/>
        </w:rPr>
      </w:pPr>
      <w:proofErr w:type="gramStart"/>
      <w:r w:rsidRPr="00A93243">
        <w:rPr>
          <w:sz w:val="28"/>
          <w:szCs w:val="28"/>
        </w:rPr>
        <w:t xml:space="preserve">Согласно подпункту </w:t>
      </w:r>
      <w:r w:rsidR="00351446">
        <w:rPr>
          <w:sz w:val="28"/>
          <w:szCs w:val="28"/>
        </w:rPr>
        <w:t>«</w:t>
      </w:r>
      <w:r w:rsidRPr="00A93243">
        <w:rPr>
          <w:sz w:val="28"/>
          <w:szCs w:val="28"/>
        </w:rPr>
        <w:t>в</w:t>
      </w:r>
      <w:r w:rsidR="00351446">
        <w:rPr>
          <w:sz w:val="28"/>
          <w:szCs w:val="28"/>
        </w:rPr>
        <w:t>»</w:t>
      </w:r>
      <w:r w:rsidRPr="00A93243">
        <w:rPr>
          <w:sz w:val="28"/>
          <w:szCs w:val="28"/>
        </w:rPr>
        <w:t xml:space="preserve"> подпункта 3 пункта 4.1 Соглашения о функционировании электронной площадки, заключенного 01.10.2018 в соответствии с </w:t>
      </w:r>
      <w:hyperlink r:id="rId91" w:history="1">
        <w:r w:rsidRPr="00A93243">
          <w:rPr>
            <w:sz w:val="28"/>
            <w:szCs w:val="28"/>
          </w:rPr>
          <w:t>пунктом 4</w:t>
        </w:r>
      </w:hyperlink>
      <w:r w:rsidRPr="00A93243">
        <w:rPr>
          <w:sz w:val="28"/>
          <w:szCs w:val="28"/>
        </w:rPr>
        <w:t xml:space="preserve"> Постановления </w:t>
      </w:r>
      <w:r w:rsidR="00351446">
        <w:rPr>
          <w:sz w:val="28"/>
          <w:szCs w:val="28"/>
        </w:rPr>
        <w:t>№</w:t>
      </w:r>
      <w:r w:rsidRPr="00A93243">
        <w:rPr>
          <w:sz w:val="28"/>
          <w:szCs w:val="28"/>
        </w:rPr>
        <w:t xml:space="preserve"> 656 Минфином России и ФАС России с операторами электронных площадок (далее - Соглашение), оператор электронной площадки обеспечивает возможность применения на электронной площадке электронных подписей и сертификатов, в отношении которых в соответствии с международными договорами Российской Федерации осуществлены мероприятия по взаимному признанию</w:t>
      </w:r>
      <w:proofErr w:type="gramEnd"/>
      <w:r w:rsidRPr="00A93243">
        <w:rPr>
          <w:sz w:val="28"/>
          <w:szCs w:val="28"/>
        </w:rPr>
        <w:t xml:space="preserve"> электронной подписи, изготовленной в соответствии с законодательством одного государства-члена соответствующего международного договора, другим государством-членом соответствующего международного договора, для использования в сфере государственных (муниципальных) закупок.</w:t>
      </w:r>
    </w:p>
    <w:p w:rsidR="00A93243" w:rsidRPr="00A93243" w:rsidRDefault="00A93243" w:rsidP="00A93243">
      <w:pPr>
        <w:spacing w:line="160" w:lineRule="atLeast"/>
        <w:ind w:firstLine="540"/>
        <w:jc w:val="both"/>
        <w:rPr>
          <w:sz w:val="28"/>
          <w:szCs w:val="28"/>
        </w:rPr>
      </w:pPr>
      <w:proofErr w:type="gramStart"/>
      <w:r w:rsidRPr="00A93243">
        <w:rPr>
          <w:sz w:val="28"/>
          <w:szCs w:val="28"/>
        </w:rPr>
        <w:t xml:space="preserve">На основании изложенного, учитывая положения </w:t>
      </w:r>
      <w:hyperlink r:id="rId92" w:history="1">
        <w:r w:rsidRPr="00A93243">
          <w:rPr>
            <w:sz w:val="28"/>
            <w:szCs w:val="28"/>
          </w:rPr>
          <w:t>пунктов 12</w:t>
        </w:r>
      </w:hyperlink>
      <w:r w:rsidRPr="00A93243">
        <w:rPr>
          <w:sz w:val="28"/>
          <w:szCs w:val="28"/>
        </w:rPr>
        <w:t xml:space="preserve"> и </w:t>
      </w:r>
      <w:hyperlink r:id="rId93" w:history="1">
        <w:r w:rsidRPr="00A93243">
          <w:rPr>
            <w:sz w:val="28"/>
            <w:szCs w:val="28"/>
          </w:rPr>
          <w:t>14</w:t>
        </w:r>
      </w:hyperlink>
      <w:r w:rsidRPr="00A93243">
        <w:rPr>
          <w:sz w:val="28"/>
          <w:szCs w:val="28"/>
        </w:rPr>
        <w:t xml:space="preserve"> Плана, а также принимая во внимание, что Соглашением, </w:t>
      </w:r>
      <w:hyperlink r:id="rId94" w:history="1">
        <w:proofErr w:type="spellStart"/>
        <w:r w:rsidRPr="00A93243">
          <w:rPr>
            <w:sz w:val="28"/>
            <w:szCs w:val="28"/>
          </w:rPr>
          <w:t>Постановлением</w:t>
        </w:r>
      </w:hyperlink>
      <w:r w:rsidR="00351446">
        <w:rPr>
          <w:sz w:val="28"/>
          <w:szCs w:val="28"/>
        </w:rPr>
        <w:t>№</w:t>
      </w:r>
      <w:proofErr w:type="spellEnd"/>
      <w:r w:rsidRPr="00A93243">
        <w:rPr>
          <w:sz w:val="28"/>
          <w:szCs w:val="28"/>
        </w:rPr>
        <w:t xml:space="preserve"> 656 не установлено специальных требований к порядку обеспечения такой возможности, операторы электронных площадок самостоятельно обеспечивают применение на электронной площадке электронных подписей, созданных в соответствии с законодательством Республики Беларусь, в том числе определяют порядок такого применения в соответствии с требованиями законодательства Российской Федерации</w:t>
      </w:r>
      <w:proofErr w:type="gramEnd"/>
      <w:r w:rsidRPr="00A93243">
        <w:rPr>
          <w:sz w:val="28"/>
          <w:szCs w:val="28"/>
        </w:rPr>
        <w:t>, международными договорами Российской Федерации.</w:t>
      </w:r>
    </w:p>
    <w:p w:rsidR="00A93243" w:rsidRPr="00A93243" w:rsidRDefault="00A93243" w:rsidP="00A93243">
      <w:pPr>
        <w:spacing w:line="160" w:lineRule="atLeast"/>
        <w:ind w:firstLine="540"/>
        <w:jc w:val="both"/>
        <w:rPr>
          <w:sz w:val="28"/>
          <w:szCs w:val="28"/>
        </w:rPr>
      </w:pPr>
      <w:r w:rsidRPr="00A93243">
        <w:rPr>
          <w:sz w:val="28"/>
          <w:szCs w:val="28"/>
        </w:rPr>
        <w:t>Настоящее письмо не является правовым актом и носит информационный характер.</w:t>
      </w:r>
    </w:p>
    <w:p w:rsidR="00A93243" w:rsidRPr="00A93243" w:rsidRDefault="00A93243" w:rsidP="00A93243">
      <w:pPr>
        <w:spacing w:line="160" w:lineRule="atLeast"/>
        <w:jc w:val="both"/>
        <w:rPr>
          <w:sz w:val="28"/>
          <w:szCs w:val="28"/>
        </w:rPr>
      </w:pPr>
    </w:p>
    <w:p w:rsidR="00A93243" w:rsidRPr="00A93243" w:rsidRDefault="00A93243" w:rsidP="00A93243">
      <w:pPr>
        <w:spacing w:line="160" w:lineRule="atLeast"/>
        <w:jc w:val="right"/>
        <w:rPr>
          <w:sz w:val="28"/>
          <w:szCs w:val="28"/>
        </w:rPr>
      </w:pPr>
      <w:r w:rsidRPr="00A93243">
        <w:rPr>
          <w:sz w:val="28"/>
          <w:szCs w:val="28"/>
        </w:rPr>
        <w:t>А.М.ЛАВРОВ</w:t>
      </w:r>
    </w:p>
    <w:p w:rsidR="00A93243" w:rsidRPr="007F371B" w:rsidRDefault="00A93243" w:rsidP="00E7760F">
      <w:pPr>
        <w:spacing w:line="276" w:lineRule="auto"/>
        <w:jc w:val="both"/>
        <w:rPr>
          <w:sz w:val="16"/>
          <w:szCs w:val="16"/>
        </w:rPr>
      </w:pPr>
    </w:p>
    <w:sectPr w:rsidR="00A93243" w:rsidRPr="007F371B" w:rsidSect="002C4F9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C41" w:rsidRDefault="00A64C41" w:rsidP="00C5723B">
      <w:r>
        <w:separator/>
      </w:r>
    </w:p>
  </w:endnote>
  <w:endnote w:type="continuationSeparator" w:id="1">
    <w:p w:rsidR="00A64C41" w:rsidRDefault="00A64C41" w:rsidP="00C572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C41" w:rsidRDefault="00A64C41" w:rsidP="00C5723B">
      <w:r>
        <w:separator/>
      </w:r>
    </w:p>
  </w:footnote>
  <w:footnote w:type="continuationSeparator" w:id="1">
    <w:p w:rsidR="00A64C41" w:rsidRDefault="00A64C41" w:rsidP="00C572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E5C8F"/>
    <w:multiLevelType w:val="hybridMultilevel"/>
    <w:tmpl w:val="D6588F3A"/>
    <w:lvl w:ilvl="0" w:tplc="22E4CF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572421"/>
    <w:multiLevelType w:val="hybridMultilevel"/>
    <w:tmpl w:val="C51086C8"/>
    <w:lvl w:ilvl="0" w:tplc="FB884B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47173D9"/>
    <w:multiLevelType w:val="multilevel"/>
    <w:tmpl w:val="1D9AE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760607"/>
    <w:multiLevelType w:val="hybridMultilevel"/>
    <w:tmpl w:val="44609498"/>
    <w:lvl w:ilvl="0" w:tplc="456EF6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4030"/>
    <w:rsid w:val="00000449"/>
    <w:rsid w:val="00001B31"/>
    <w:rsid w:val="00002A74"/>
    <w:rsid w:val="000037B7"/>
    <w:rsid w:val="00003903"/>
    <w:rsid w:val="000048BB"/>
    <w:rsid w:val="00004B21"/>
    <w:rsid w:val="00004E58"/>
    <w:rsid w:val="000066DD"/>
    <w:rsid w:val="00006AD3"/>
    <w:rsid w:val="00006F76"/>
    <w:rsid w:val="00007453"/>
    <w:rsid w:val="00007621"/>
    <w:rsid w:val="00007E43"/>
    <w:rsid w:val="0001169E"/>
    <w:rsid w:val="00011D72"/>
    <w:rsid w:val="0001237F"/>
    <w:rsid w:val="0001256E"/>
    <w:rsid w:val="0001296C"/>
    <w:rsid w:val="00013538"/>
    <w:rsid w:val="00013A5E"/>
    <w:rsid w:val="000140A5"/>
    <w:rsid w:val="00014E4E"/>
    <w:rsid w:val="00014F77"/>
    <w:rsid w:val="000152DE"/>
    <w:rsid w:val="00015945"/>
    <w:rsid w:val="00016044"/>
    <w:rsid w:val="00016165"/>
    <w:rsid w:val="00016543"/>
    <w:rsid w:val="0002394E"/>
    <w:rsid w:val="00025E81"/>
    <w:rsid w:val="00026237"/>
    <w:rsid w:val="00027308"/>
    <w:rsid w:val="000276B5"/>
    <w:rsid w:val="0003055A"/>
    <w:rsid w:val="00031478"/>
    <w:rsid w:val="0003147C"/>
    <w:rsid w:val="00032267"/>
    <w:rsid w:val="0003259F"/>
    <w:rsid w:val="000330A1"/>
    <w:rsid w:val="000330FD"/>
    <w:rsid w:val="00033B04"/>
    <w:rsid w:val="00033D24"/>
    <w:rsid w:val="00034F03"/>
    <w:rsid w:val="00036D1F"/>
    <w:rsid w:val="00036FBF"/>
    <w:rsid w:val="0004134F"/>
    <w:rsid w:val="00042E45"/>
    <w:rsid w:val="00043431"/>
    <w:rsid w:val="000438C1"/>
    <w:rsid w:val="00043E0E"/>
    <w:rsid w:val="00044717"/>
    <w:rsid w:val="0004476A"/>
    <w:rsid w:val="00045A41"/>
    <w:rsid w:val="00045ECD"/>
    <w:rsid w:val="00046CA3"/>
    <w:rsid w:val="000470A1"/>
    <w:rsid w:val="00047D39"/>
    <w:rsid w:val="00051BD4"/>
    <w:rsid w:val="0005288D"/>
    <w:rsid w:val="000537D4"/>
    <w:rsid w:val="00054D84"/>
    <w:rsid w:val="00055886"/>
    <w:rsid w:val="00055E86"/>
    <w:rsid w:val="00055F7E"/>
    <w:rsid w:val="00057551"/>
    <w:rsid w:val="00060BA4"/>
    <w:rsid w:val="00060C71"/>
    <w:rsid w:val="00061074"/>
    <w:rsid w:val="000615D2"/>
    <w:rsid w:val="00061A7B"/>
    <w:rsid w:val="0006285D"/>
    <w:rsid w:val="00063DAE"/>
    <w:rsid w:val="0006429E"/>
    <w:rsid w:val="0006435F"/>
    <w:rsid w:val="000647A6"/>
    <w:rsid w:val="000651F9"/>
    <w:rsid w:val="00065C57"/>
    <w:rsid w:val="00065FE4"/>
    <w:rsid w:val="000661D3"/>
    <w:rsid w:val="00066889"/>
    <w:rsid w:val="00067A18"/>
    <w:rsid w:val="0007123C"/>
    <w:rsid w:val="00076257"/>
    <w:rsid w:val="00076938"/>
    <w:rsid w:val="000769EF"/>
    <w:rsid w:val="000773D7"/>
    <w:rsid w:val="00077562"/>
    <w:rsid w:val="00077D3B"/>
    <w:rsid w:val="00081211"/>
    <w:rsid w:val="00082102"/>
    <w:rsid w:val="000821EC"/>
    <w:rsid w:val="00082308"/>
    <w:rsid w:val="000828D1"/>
    <w:rsid w:val="00082AAC"/>
    <w:rsid w:val="00082EFC"/>
    <w:rsid w:val="0008349E"/>
    <w:rsid w:val="00083665"/>
    <w:rsid w:val="00084CDC"/>
    <w:rsid w:val="00084FB6"/>
    <w:rsid w:val="000858EA"/>
    <w:rsid w:val="00087B8A"/>
    <w:rsid w:val="00090C24"/>
    <w:rsid w:val="0009165E"/>
    <w:rsid w:val="00091E6E"/>
    <w:rsid w:val="0009611C"/>
    <w:rsid w:val="000A2A88"/>
    <w:rsid w:val="000A49CF"/>
    <w:rsid w:val="000A4CFD"/>
    <w:rsid w:val="000A533A"/>
    <w:rsid w:val="000A55CA"/>
    <w:rsid w:val="000A5A2D"/>
    <w:rsid w:val="000A6078"/>
    <w:rsid w:val="000A76AE"/>
    <w:rsid w:val="000B03E0"/>
    <w:rsid w:val="000B1798"/>
    <w:rsid w:val="000B22D1"/>
    <w:rsid w:val="000B3DB9"/>
    <w:rsid w:val="000B4A2C"/>
    <w:rsid w:val="000B5973"/>
    <w:rsid w:val="000B62E8"/>
    <w:rsid w:val="000C146C"/>
    <w:rsid w:val="000C1639"/>
    <w:rsid w:val="000C3284"/>
    <w:rsid w:val="000C4365"/>
    <w:rsid w:val="000C49C5"/>
    <w:rsid w:val="000C4E29"/>
    <w:rsid w:val="000C503A"/>
    <w:rsid w:val="000C514C"/>
    <w:rsid w:val="000C561A"/>
    <w:rsid w:val="000C5814"/>
    <w:rsid w:val="000C6398"/>
    <w:rsid w:val="000C7314"/>
    <w:rsid w:val="000C7D88"/>
    <w:rsid w:val="000D280C"/>
    <w:rsid w:val="000D2A58"/>
    <w:rsid w:val="000D339E"/>
    <w:rsid w:val="000D3701"/>
    <w:rsid w:val="000D3EEF"/>
    <w:rsid w:val="000D47B0"/>
    <w:rsid w:val="000D526B"/>
    <w:rsid w:val="000D6871"/>
    <w:rsid w:val="000D6A60"/>
    <w:rsid w:val="000D6DF7"/>
    <w:rsid w:val="000E3472"/>
    <w:rsid w:val="000E6030"/>
    <w:rsid w:val="000E7071"/>
    <w:rsid w:val="000E75ED"/>
    <w:rsid w:val="000F165E"/>
    <w:rsid w:val="000F169D"/>
    <w:rsid w:val="000F2069"/>
    <w:rsid w:val="000F274B"/>
    <w:rsid w:val="000F287C"/>
    <w:rsid w:val="000F2AAE"/>
    <w:rsid w:val="000F3FB6"/>
    <w:rsid w:val="000F4595"/>
    <w:rsid w:val="000F5D88"/>
    <w:rsid w:val="000F6545"/>
    <w:rsid w:val="000F670E"/>
    <w:rsid w:val="000F75E8"/>
    <w:rsid w:val="001008E7"/>
    <w:rsid w:val="00102217"/>
    <w:rsid w:val="0010302E"/>
    <w:rsid w:val="00103E67"/>
    <w:rsid w:val="0010456C"/>
    <w:rsid w:val="00107E6E"/>
    <w:rsid w:val="001104D8"/>
    <w:rsid w:val="00110ACB"/>
    <w:rsid w:val="00111920"/>
    <w:rsid w:val="00112D46"/>
    <w:rsid w:val="0011522A"/>
    <w:rsid w:val="00115570"/>
    <w:rsid w:val="00115C87"/>
    <w:rsid w:val="0011782F"/>
    <w:rsid w:val="00120832"/>
    <w:rsid w:val="00120CA9"/>
    <w:rsid w:val="00121139"/>
    <w:rsid w:val="00121E2F"/>
    <w:rsid w:val="00122837"/>
    <w:rsid w:val="001233B5"/>
    <w:rsid w:val="001235B1"/>
    <w:rsid w:val="00123759"/>
    <w:rsid w:val="00123CEA"/>
    <w:rsid w:val="0012409B"/>
    <w:rsid w:val="0012478B"/>
    <w:rsid w:val="001255CB"/>
    <w:rsid w:val="001316EE"/>
    <w:rsid w:val="0013222D"/>
    <w:rsid w:val="00132277"/>
    <w:rsid w:val="0013242C"/>
    <w:rsid w:val="0013273E"/>
    <w:rsid w:val="0013325F"/>
    <w:rsid w:val="0013401A"/>
    <w:rsid w:val="001347FA"/>
    <w:rsid w:val="00134CC7"/>
    <w:rsid w:val="00134F7C"/>
    <w:rsid w:val="00135698"/>
    <w:rsid w:val="00136AC9"/>
    <w:rsid w:val="001376C4"/>
    <w:rsid w:val="001377F4"/>
    <w:rsid w:val="00140D65"/>
    <w:rsid w:val="00143547"/>
    <w:rsid w:val="0014456D"/>
    <w:rsid w:val="00144E72"/>
    <w:rsid w:val="00144ED7"/>
    <w:rsid w:val="001451B7"/>
    <w:rsid w:val="00145CE1"/>
    <w:rsid w:val="00146E81"/>
    <w:rsid w:val="00147316"/>
    <w:rsid w:val="00147342"/>
    <w:rsid w:val="00147C65"/>
    <w:rsid w:val="001506FD"/>
    <w:rsid w:val="001510F2"/>
    <w:rsid w:val="00151483"/>
    <w:rsid w:val="001532E8"/>
    <w:rsid w:val="00153F76"/>
    <w:rsid w:val="001541A7"/>
    <w:rsid w:val="001547EC"/>
    <w:rsid w:val="00154932"/>
    <w:rsid w:val="00154AC4"/>
    <w:rsid w:val="0015511A"/>
    <w:rsid w:val="00155CF1"/>
    <w:rsid w:val="0015604F"/>
    <w:rsid w:val="00156F96"/>
    <w:rsid w:val="0015736A"/>
    <w:rsid w:val="00157A8B"/>
    <w:rsid w:val="0016146F"/>
    <w:rsid w:val="00161838"/>
    <w:rsid w:val="001628B9"/>
    <w:rsid w:val="0016343F"/>
    <w:rsid w:val="001640BA"/>
    <w:rsid w:val="001664D4"/>
    <w:rsid w:val="00166806"/>
    <w:rsid w:val="0016694D"/>
    <w:rsid w:val="001669F6"/>
    <w:rsid w:val="0016721C"/>
    <w:rsid w:val="001678BB"/>
    <w:rsid w:val="001679A4"/>
    <w:rsid w:val="00167A11"/>
    <w:rsid w:val="0017112B"/>
    <w:rsid w:val="00171191"/>
    <w:rsid w:val="0017169A"/>
    <w:rsid w:val="001718A6"/>
    <w:rsid w:val="001725C3"/>
    <w:rsid w:val="00172F39"/>
    <w:rsid w:val="00172FD6"/>
    <w:rsid w:val="0017395F"/>
    <w:rsid w:val="00173B68"/>
    <w:rsid w:val="00175698"/>
    <w:rsid w:val="00177191"/>
    <w:rsid w:val="0017790A"/>
    <w:rsid w:val="00177BA7"/>
    <w:rsid w:val="001806BB"/>
    <w:rsid w:val="001809BA"/>
    <w:rsid w:val="00181A2C"/>
    <w:rsid w:val="001826B3"/>
    <w:rsid w:val="00184716"/>
    <w:rsid w:val="00185AAB"/>
    <w:rsid w:val="00186176"/>
    <w:rsid w:val="00187E71"/>
    <w:rsid w:val="00190AAF"/>
    <w:rsid w:val="00190C06"/>
    <w:rsid w:val="00191D8A"/>
    <w:rsid w:val="001926EB"/>
    <w:rsid w:val="00193912"/>
    <w:rsid w:val="00194063"/>
    <w:rsid w:val="001940F6"/>
    <w:rsid w:val="0019665C"/>
    <w:rsid w:val="001967D4"/>
    <w:rsid w:val="001979A6"/>
    <w:rsid w:val="00197DFE"/>
    <w:rsid w:val="001A02DE"/>
    <w:rsid w:val="001A0B50"/>
    <w:rsid w:val="001A0B90"/>
    <w:rsid w:val="001A267E"/>
    <w:rsid w:val="001A2846"/>
    <w:rsid w:val="001A4953"/>
    <w:rsid w:val="001A602D"/>
    <w:rsid w:val="001A6CD9"/>
    <w:rsid w:val="001A7CEC"/>
    <w:rsid w:val="001B15DB"/>
    <w:rsid w:val="001B1C8B"/>
    <w:rsid w:val="001B209C"/>
    <w:rsid w:val="001B3A8B"/>
    <w:rsid w:val="001B4411"/>
    <w:rsid w:val="001B4BF1"/>
    <w:rsid w:val="001B4E1D"/>
    <w:rsid w:val="001B5312"/>
    <w:rsid w:val="001B6D90"/>
    <w:rsid w:val="001B776F"/>
    <w:rsid w:val="001C0648"/>
    <w:rsid w:val="001C2799"/>
    <w:rsid w:val="001C2DA3"/>
    <w:rsid w:val="001C3C45"/>
    <w:rsid w:val="001C3DCF"/>
    <w:rsid w:val="001C41D4"/>
    <w:rsid w:val="001C4505"/>
    <w:rsid w:val="001C73E2"/>
    <w:rsid w:val="001C7A31"/>
    <w:rsid w:val="001D031F"/>
    <w:rsid w:val="001D042D"/>
    <w:rsid w:val="001D05BB"/>
    <w:rsid w:val="001D0943"/>
    <w:rsid w:val="001D12D3"/>
    <w:rsid w:val="001D2072"/>
    <w:rsid w:val="001D2BEF"/>
    <w:rsid w:val="001D3255"/>
    <w:rsid w:val="001D558E"/>
    <w:rsid w:val="001D5D79"/>
    <w:rsid w:val="001D69EA"/>
    <w:rsid w:val="001D6FE0"/>
    <w:rsid w:val="001E010E"/>
    <w:rsid w:val="001E3A1F"/>
    <w:rsid w:val="001E402F"/>
    <w:rsid w:val="001E42E7"/>
    <w:rsid w:val="001E4746"/>
    <w:rsid w:val="001E4F4A"/>
    <w:rsid w:val="001E5245"/>
    <w:rsid w:val="001E5F02"/>
    <w:rsid w:val="001E770A"/>
    <w:rsid w:val="001F02CD"/>
    <w:rsid w:val="001F1039"/>
    <w:rsid w:val="001F3E9C"/>
    <w:rsid w:val="001F66B0"/>
    <w:rsid w:val="001F72FD"/>
    <w:rsid w:val="00200009"/>
    <w:rsid w:val="00201DF1"/>
    <w:rsid w:val="002059B3"/>
    <w:rsid w:val="00205C2D"/>
    <w:rsid w:val="00206BAD"/>
    <w:rsid w:val="00207B92"/>
    <w:rsid w:val="002114C3"/>
    <w:rsid w:val="0021219C"/>
    <w:rsid w:val="00213C21"/>
    <w:rsid w:val="00215F7A"/>
    <w:rsid w:val="00216401"/>
    <w:rsid w:val="0021764A"/>
    <w:rsid w:val="00220173"/>
    <w:rsid w:val="002211DE"/>
    <w:rsid w:val="00221740"/>
    <w:rsid w:val="0022403B"/>
    <w:rsid w:val="002242AC"/>
    <w:rsid w:val="00224A60"/>
    <w:rsid w:val="00225C18"/>
    <w:rsid w:val="00225DC3"/>
    <w:rsid w:val="00226CF2"/>
    <w:rsid w:val="002272D3"/>
    <w:rsid w:val="0022792E"/>
    <w:rsid w:val="002320E4"/>
    <w:rsid w:val="00233D29"/>
    <w:rsid w:val="00233D30"/>
    <w:rsid w:val="00234030"/>
    <w:rsid w:val="00235027"/>
    <w:rsid w:val="00235587"/>
    <w:rsid w:val="0023596A"/>
    <w:rsid w:val="002360C2"/>
    <w:rsid w:val="00236AA7"/>
    <w:rsid w:val="00236B84"/>
    <w:rsid w:val="00236CDE"/>
    <w:rsid w:val="00237340"/>
    <w:rsid w:val="00237945"/>
    <w:rsid w:val="00237A83"/>
    <w:rsid w:val="00237AFD"/>
    <w:rsid w:val="00237B2C"/>
    <w:rsid w:val="00240A9D"/>
    <w:rsid w:val="00240B54"/>
    <w:rsid w:val="00240D92"/>
    <w:rsid w:val="002414D6"/>
    <w:rsid w:val="0024155E"/>
    <w:rsid w:val="002416A7"/>
    <w:rsid w:val="002434EA"/>
    <w:rsid w:val="00243897"/>
    <w:rsid w:val="00244D1D"/>
    <w:rsid w:val="00245870"/>
    <w:rsid w:val="00246F47"/>
    <w:rsid w:val="00246F81"/>
    <w:rsid w:val="002477FC"/>
    <w:rsid w:val="00250CA7"/>
    <w:rsid w:val="00251331"/>
    <w:rsid w:val="002540FE"/>
    <w:rsid w:val="002544A5"/>
    <w:rsid w:val="00254AA9"/>
    <w:rsid w:val="00255F50"/>
    <w:rsid w:val="002568B1"/>
    <w:rsid w:val="00257129"/>
    <w:rsid w:val="00257C8C"/>
    <w:rsid w:val="00260A2E"/>
    <w:rsid w:val="0026266E"/>
    <w:rsid w:val="00265319"/>
    <w:rsid w:val="00265F5B"/>
    <w:rsid w:val="002671C5"/>
    <w:rsid w:val="00270285"/>
    <w:rsid w:val="00271110"/>
    <w:rsid w:val="00271C38"/>
    <w:rsid w:val="00271E42"/>
    <w:rsid w:val="00272191"/>
    <w:rsid w:val="00272209"/>
    <w:rsid w:val="00272A1C"/>
    <w:rsid w:val="002732FA"/>
    <w:rsid w:val="002744BB"/>
    <w:rsid w:val="002748AC"/>
    <w:rsid w:val="00275380"/>
    <w:rsid w:val="0027541E"/>
    <w:rsid w:val="002756F2"/>
    <w:rsid w:val="00276F31"/>
    <w:rsid w:val="002773A1"/>
    <w:rsid w:val="002814BA"/>
    <w:rsid w:val="00282F7D"/>
    <w:rsid w:val="00283CED"/>
    <w:rsid w:val="002847D9"/>
    <w:rsid w:val="002876F8"/>
    <w:rsid w:val="002901E4"/>
    <w:rsid w:val="00292229"/>
    <w:rsid w:val="002923E1"/>
    <w:rsid w:val="00292C2E"/>
    <w:rsid w:val="00293305"/>
    <w:rsid w:val="002937EE"/>
    <w:rsid w:val="0029394C"/>
    <w:rsid w:val="00293E68"/>
    <w:rsid w:val="00294677"/>
    <w:rsid w:val="00295C0F"/>
    <w:rsid w:val="0029684C"/>
    <w:rsid w:val="00296986"/>
    <w:rsid w:val="00296A55"/>
    <w:rsid w:val="00296B27"/>
    <w:rsid w:val="002979D5"/>
    <w:rsid w:val="00297AB8"/>
    <w:rsid w:val="00297E59"/>
    <w:rsid w:val="002A044A"/>
    <w:rsid w:val="002A1AE9"/>
    <w:rsid w:val="002A1F2A"/>
    <w:rsid w:val="002A2F07"/>
    <w:rsid w:val="002A32CA"/>
    <w:rsid w:val="002A3A98"/>
    <w:rsid w:val="002A3D92"/>
    <w:rsid w:val="002A4310"/>
    <w:rsid w:val="002A432B"/>
    <w:rsid w:val="002A5D7C"/>
    <w:rsid w:val="002A5F6D"/>
    <w:rsid w:val="002A7011"/>
    <w:rsid w:val="002A72E0"/>
    <w:rsid w:val="002B0E16"/>
    <w:rsid w:val="002B10BB"/>
    <w:rsid w:val="002B2378"/>
    <w:rsid w:val="002B23DD"/>
    <w:rsid w:val="002B25F6"/>
    <w:rsid w:val="002B27C7"/>
    <w:rsid w:val="002B2ADC"/>
    <w:rsid w:val="002B3B67"/>
    <w:rsid w:val="002B3CE5"/>
    <w:rsid w:val="002B44E3"/>
    <w:rsid w:val="002B5C20"/>
    <w:rsid w:val="002B7833"/>
    <w:rsid w:val="002B78DA"/>
    <w:rsid w:val="002C0997"/>
    <w:rsid w:val="002C18B3"/>
    <w:rsid w:val="002C28BE"/>
    <w:rsid w:val="002C2E7F"/>
    <w:rsid w:val="002C370A"/>
    <w:rsid w:val="002C3F64"/>
    <w:rsid w:val="002C44A2"/>
    <w:rsid w:val="002C4F90"/>
    <w:rsid w:val="002C61FB"/>
    <w:rsid w:val="002D1417"/>
    <w:rsid w:val="002D1557"/>
    <w:rsid w:val="002D1E97"/>
    <w:rsid w:val="002D38A5"/>
    <w:rsid w:val="002D72B4"/>
    <w:rsid w:val="002D75B7"/>
    <w:rsid w:val="002D7608"/>
    <w:rsid w:val="002D7643"/>
    <w:rsid w:val="002D7D80"/>
    <w:rsid w:val="002E01C3"/>
    <w:rsid w:val="002E09FB"/>
    <w:rsid w:val="002E0A63"/>
    <w:rsid w:val="002E107D"/>
    <w:rsid w:val="002E109F"/>
    <w:rsid w:val="002E15F8"/>
    <w:rsid w:val="002E21DE"/>
    <w:rsid w:val="002E3EAE"/>
    <w:rsid w:val="002E4228"/>
    <w:rsid w:val="002E53EF"/>
    <w:rsid w:val="002E56F5"/>
    <w:rsid w:val="002E763F"/>
    <w:rsid w:val="002F15CD"/>
    <w:rsid w:val="002F236F"/>
    <w:rsid w:val="0030162B"/>
    <w:rsid w:val="0030305E"/>
    <w:rsid w:val="00304A2E"/>
    <w:rsid w:val="00304DBD"/>
    <w:rsid w:val="00306084"/>
    <w:rsid w:val="00306420"/>
    <w:rsid w:val="003065C7"/>
    <w:rsid w:val="003075AF"/>
    <w:rsid w:val="003136D5"/>
    <w:rsid w:val="003141E4"/>
    <w:rsid w:val="00314281"/>
    <w:rsid w:val="003144D6"/>
    <w:rsid w:val="00314A84"/>
    <w:rsid w:val="00316611"/>
    <w:rsid w:val="00316838"/>
    <w:rsid w:val="003169F9"/>
    <w:rsid w:val="00316F36"/>
    <w:rsid w:val="00317176"/>
    <w:rsid w:val="00317369"/>
    <w:rsid w:val="00317A88"/>
    <w:rsid w:val="00320B1A"/>
    <w:rsid w:val="00320B9C"/>
    <w:rsid w:val="00321626"/>
    <w:rsid w:val="00321F65"/>
    <w:rsid w:val="003227A5"/>
    <w:rsid w:val="00322F22"/>
    <w:rsid w:val="00323377"/>
    <w:rsid w:val="00324515"/>
    <w:rsid w:val="00324A95"/>
    <w:rsid w:val="003253F2"/>
    <w:rsid w:val="00326086"/>
    <w:rsid w:val="00326894"/>
    <w:rsid w:val="00327AC1"/>
    <w:rsid w:val="00330173"/>
    <w:rsid w:val="0033126D"/>
    <w:rsid w:val="0033194C"/>
    <w:rsid w:val="00331E26"/>
    <w:rsid w:val="00331F83"/>
    <w:rsid w:val="00332749"/>
    <w:rsid w:val="0033342D"/>
    <w:rsid w:val="00333571"/>
    <w:rsid w:val="003339A1"/>
    <w:rsid w:val="003347DC"/>
    <w:rsid w:val="003358B1"/>
    <w:rsid w:val="00341D32"/>
    <w:rsid w:val="00342298"/>
    <w:rsid w:val="00345453"/>
    <w:rsid w:val="003466CB"/>
    <w:rsid w:val="00347319"/>
    <w:rsid w:val="00351446"/>
    <w:rsid w:val="003521EB"/>
    <w:rsid w:val="00353B56"/>
    <w:rsid w:val="003547DA"/>
    <w:rsid w:val="00354A9D"/>
    <w:rsid w:val="00355556"/>
    <w:rsid w:val="00356353"/>
    <w:rsid w:val="00356AA5"/>
    <w:rsid w:val="003605E0"/>
    <w:rsid w:val="0036229E"/>
    <w:rsid w:val="00364B8C"/>
    <w:rsid w:val="00367153"/>
    <w:rsid w:val="003704C9"/>
    <w:rsid w:val="00371AD8"/>
    <w:rsid w:val="00371EBA"/>
    <w:rsid w:val="003722BD"/>
    <w:rsid w:val="003727D5"/>
    <w:rsid w:val="00372C88"/>
    <w:rsid w:val="00372DE6"/>
    <w:rsid w:val="00373020"/>
    <w:rsid w:val="00373099"/>
    <w:rsid w:val="00374CA3"/>
    <w:rsid w:val="00374EBD"/>
    <w:rsid w:val="00375141"/>
    <w:rsid w:val="003776B1"/>
    <w:rsid w:val="00377B62"/>
    <w:rsid w:val="003809FF"/>
    <w:rsid w:val="00381B94"/>
    <w:rsid w:val="003838AB"/>
    <w:rsid w:val="00383A70"/>
    <w:rsid w:val="0038411A"/>
    <w:rsid w:val="00385063"/>
    <w:rsid w:val="003854EF"/>
    <w:rsid w:val="00385E4A"/>
    <w:rsid w:val="00386388"/>
    <w:rsid w:val="00387633"/>
    <w:rsid w:val="00387910"/>
    <w:rsid w:val="0039027F"/>
    <w:rsid w:val="003902DA"/>
    <w:rsid w:val="00390B34"/>
    <w:rsid w:val="00390F90"/>
    <w:rsid w:val="003912D3"/>
    <w:rsid w:val="0039250B"/>
    <w:rsid w:val="00392EF4"/>
    <w:rsid w:val="00392F47"/>
    <w:rsid w:val="00393233"/>
    <w:rsid w:val="00394296"/>
    <w:rsid w:val="003949BE"/>
    <w:rsid w:val="00394C1E"/>
    <w:rsid w:val="00395957"/>
    <w:rsid w:val="00395E9F"/>
    <w:rsid w:val="003A001F"/>
    <w:rsid w:val="003A0DFA"/>
    <w:rsid w:val="003A14DA"/>
    <w:rsid w:val="003A1D9D"/>
    <w:rsid w:val="003A263B"/>
    <w:rsid w:val="003A28E5"/>
    <w:rsid w:val="003A3FC6"/>
    <w:rsid w:val="003A44F2"/>
    <w:rsid w:val="003A59D9"/>
    <w:rsid w:val="003A6201"/>
    <w:rsid w:val="003A6A8A"/>
    <w:rsid w:val="003A743B"/>
    <w:rsid w:val="003A752E"/>
    <w:rsid w:val="003A77BC"/>
    <w:rsid w:val="003A7B6A"/>
    <w:rsid w:val="003B002F"/>
    <w:rsid w:val="003B181F"/>
    <w:rsid w:val="003B4DB8"/>
    <w:rsid w:val="003B5070"/>
    <w:rsid w:val="003B5A43"/>
    <w:rsid w:val="003B67EA"/>
    <w:rsid w:val="003B6999"/>
    <w:rsid w:val="003C00C7"/>
    <w:rsid w:val="003C0D97"/>
    <w:rsid w:val="003C1358"/>
    <w:rsid w:val="003C1455"/>
    <w:rsid w:val="003C1C90"/>
    <w:rsid w:val="003C1DBA"/>
    <w:rsid w:val="003C5043"/>
    <w:rsid w:val="003C5267"/>
    <w:rsid w:val="003C594B"/>
    <w:rsid w:val="003C5A86"/>
    <w:rsid w:val="003C6048"/>
    <w:rsid w:val="003C6191"/>
    <w:rsid w:val="003C61BC"/>
    <w:rsid w:val="003C6A84"/>
    <w:rsid w:val="003D0392"/>
    <w:rsid w:val="003D03FE"/>
    <w:rsid w:val="003D07D2"/>
    <w:rsid w:val="003D07DB"/>
    <w:rsid w:val="003D1408"/>
    <w:rsid w:val="003D1534"/>
    <w:rsid w:val="003D1D5A"/>
    <w:rsid w:val="003D20B0"/>
    <w:rsid w:val="003D28CB"/>
    <w:rsid w:val="003D4287"/>
    <w:rsid w:val="003D6679"/>
    <w:rsid w:val="003D7B91"/>
    <w:rsid w:val="003E1836"/>
    <w:rsid w:val="003E2646"/>
    <w:rsid w:val="003E3560"/>
    <w:rsid w:val="003E470E"/>
    <w:rsid w:val="003E4C4E"/>
    <w:rsid w:val="003E4DCC"/>
    <w:rsid w:val="003E5310"/>
    <w:rsid w:val="003E70BA"/>
    <w:rsid w:val="003E7798"/>
    <w:rsid w:val="003E7B25"/>
    <w:rsid w:val="003F188D"/>
    <w:rsid w:val="003F19CB"/>
    <w:rsid w:val="003F236F"/>
    <w:rsid w:val="003F2B92"/>
    <w:rsid w:val="003F35DB"/>
    <w:rsid w:val="003F3979"/>
    <w:rsid w:val="003F519C"/>
    <w:rsid w:val="003F5DAF"/>
    <w:rsid w:val="003F5FC4"/>
    <w:rsid w:val="003F767C"/>
    <w:rsid w:val="003F7FBA"/>
    <w:rsid w:val="00400404"/>
    <w:rsid w:val="00400CD9"/>
    <w:rsid w:val="00402C90"/>
    <w:rsid w:val="00402F88"/>
    <w:rsid w:val="00403137"/>
    <w:rsid w:val="00403331"/>
    <w:rsid w:val="004035D6"/>
    <w:rsid w:val="00403667"/>
    <w:rsid w:val="004069D3"/>
    <w:rsid w:val="004077C3"/>
    <w:rsid w:val="004102AB"/>
    <w:rsid w:val="0041100F"/>
    <w:rsid w:val="00413027"/>
    <w:rsid w:val="00413A14"/>
    <w:rsid w:val="00414203"/>
    <w:rsid w:val="004142A1"/>
    <w:rsid w:val="0041508F"/>
    <w:rsid w:val="004159F1"/>
    <w:rsid w:val="00416139"/>
    <w:rsid w:val="00417B00"/>
    <w:rsid w:val="00421F30"/>
    <w:rsid w:val="00424528"/>
    <w:rsid w:val="004251E5"/>
    <w:rsid w:val="00425A3B"/>
    <w:rsid w:val="004267AE"/>
    <w:rsid w:val="00427293"/>
    <w:rsid w:val="00427578"/>
    <w:rsid w:val="00430612"/>
    <w:rsid w:val="00430706"/>
    <w:rsid w:val="00431BFC"/>
    <w:rsid w:val="004326C2"/>
    <w:rsid w:val="00432F7F"/>
    <w:rsid w:val="00433367"/>
    <w:rsid w:val="00435733"/>
    <w:rsid w:val="00436122"/>
    <w:rsid w:val="00437437"/>
    <w:rsid w:val="00440584"/>
    <w:rsid w:val="00440784"/>
    <w:rsid w:val="00440DD8"/>
    <w:rsid w:val="004418B2"/>
    <w:rsid w:val="004419DF"/>
    <w:rsid w:val="004425AA"/>
    <w:rsid w:val="004439A6"/>
    <w:rsid w:val="0044433E"/>
    <w:rsid w:val="004446CC"/>
    <w:rsid w:val="00444CC2"/>
    <w:rsid w:val="004463E5"/>
    <w:rsid w:val="004502A8"/>
    <w:rsid w:val="004509CC"/>
    <w:rsid w:val="00452FD7"/>
    <w:rsid w:val="00453ACB"/>
    <w:rsid w:val="00454CC4"/>
    <w:rsid w:val="00455020"/>
    <w:rsid w:val="00455377"/>
    <w:rsid w:val="004557E3"/>
    <w:rsid w:val="004561B2"/>
    <w:rsid w:val="00456746"/>
    <w:rsid w:val="004570D3"/>
    <w:rsid w:val="00457441"/>
    <w:rsid w:val="004600C3"/>
    <w:rsid w:val="0046088B"/>
    <w:rsid w:val="004622A0"/>
    <w:rsid w:val="00462758"/>
    <w:rsid w:val="00464060"/>
    <w:rsid w:val="004657A9"/>
    <w:rsid w:val="00467984"/>
    <w:rsid w:val="00467A1A"/>
    <w:rsid w:val="00470FD0"/>
    <w:rsid w:val="00471462"/>
    <w:rsid w:val="004716FE"/>
    <w:rsid w:val="004720B1"/>
    <w:rsid w:val="00473085"/>
    <w:rsid w:val="0047374F"/>
    <w:rsid w:val="0047424E"/>
    <w:rsid w:val="004745C6"/>
    <w:rsid w:val="00480361"/>
    <w:rsid w:val="00480390"/>
    <w:rsid w:val="004837D2"/>
    <w:rsid w:val="004852D4"/>
    <w:rsid w:val="004863F3"/>
    <w:rsid w:val="00486597"/>
    <w:rsid w:val="00486809"/>
    <w:rsid w:val="00487818"/>
    <w:rsid w:val="00487C1E"/>
    <w:rsid w:val="00490847"/>
    <w:rsid w:val="00495A19"/>
    <w:rsid w:val="004969A7"/>
    <w:rsid w:val="004A2165"/>
    <w:rsid w:val="004A23A4"/>
    <w:rsid w:val="004A2C94"/>
    <w:rsid w:val="004A2FE0"/>
    <w:rsid w:val="004A3E33"/>
    <w:rsid w:val="004A4384"/>
    <w:rsid w:val="004A5140"/>
    <w:rsid w:val="004A52C3"/>
    <w:rsid w:val="004A54FE"/>
    <w:rsid w:val="004A61C6"/>
    <w:rsid w:val="004A68A5"/>
    <w:rsid w:val="004A6ADA"/>
    <w:rsid w:val="004A7638"/>
    <w:rsid w:val="004B082F"/>
    <w:rsid w:val="004B0AB5"/>
    <w:rsid w:val="004B0CCC"/>
    <w:rsid w:val="004B2689"/>
    <w:rsid w:val="004B33FC"/>
    <w:rsid w:val="004B48D7"/>
    <w:rsid w:val="004B5649"/>
    <w:rsid w:val="004B70A4"/>
    <w:rsid w:val="004C240A"/>
    <w:rsid w:val="004C243B"/>
    <w:rsid w:val="004C2A5B"/>
    <w:rsid w:val="004C369D"/>
    <w:rsid w:val="004C61E9"/>
    <w:rsid w:val="004C6302"/>
    <w:rsid w:val="004C6E01"/>
    <w:rsid w:val="004D07A6"/>
    <w:rsid w:val="004D0BE3"/>
    <w:rsid w:val="004D131B"/>
    <w:rsid w:val="004D1EED"/>
    <w:rsid w:val="004D25C3"/>
    <w:rsid w:val="004D42E3"/>
    <w:rsid w:val="004D5338"/>
    <w:rsid w:val="004D577C"/>
    <w:rsid w:val="004D5D95"/>
    <w:rsid w:val="004D5FC1"/>
    <w:rsid w:val="004D6249"/>
    <w:rsid w:val="004D69F5"/>
    <w:rsid w:val="004D7746"/>
    <w:rsid w:val="004D78F0"/>
    <w:rsid w:val="004E08E6"/>
    <w:rsid w:val="004E0E87"/>
    <w:rsid w:val="004E19DE"/>
    <w:rsid w:val="004E36F9"/>
    <w:rsid w:val="004E3A55"/>
    <w:rsid w:val="004E4978"/>
    <w:rsid w:val="004E522F"/>
    <w:rsid w:val="004E5F8E"/>
    <w:rsid w:val="004E60D5"/>
    <w:rsid w:val="004E6DD1"/>
    <w:rsid w:val="004E75B0"/>
    <w:rsid w:val="004F07B4"/>
    <w:rsid w:val="004F0ED4"/>
    <w:rsid w:val="004F12E3"/>
    <w:rsid w:val="004F238D"/>
    <w:rsid w:val="004F4371"/>
    <w:rsid w:val="004F5351"/>
    <w:rsid w:val="005016A8"/>
    <w:rsid w:val="00502D05"/>
    <w:rsid w:val="005030B1"/>
    <w:rsid w:val="00503E0C"/>
    <w:rsid w:val="00503F87"/>
    <w:rsid w:val="005118D8"/>
    <w:rsid w:val="00511C51"/>
    <w:rsid w:val="00511DD3"/>
    <w:rsid w:val="005120B3"/>
    <w:rsid w:val="00512690"/>
    <w:rsid w:val="005137C0"/>
    <w:rsid w:val="00513B01"/>
    <w:rsid w:val="00515520"/>
    <w:rsid w:val="00515586"/>
    <w:rsid w:val="005171A3"/>
    <w:rsid w:val="005179D5"/>
    <w:rsid w:val="00517B19"/>
    <w:rsid w:val="005207A6"/>
    <w:rsid w:val="0052195C"/>
    <w:rsid w:val="00522E16"/>
    <w:rsid w:val="005239B7"/>
    <w:rsid w:val="005243F5"/>
    <w:rsid w:val="005247FF"/>
    <w:rsid w:val="00525486"/>
    <w:rsid w:val="005259FD"/>
    <w:rsid w:val="00526B2A"/>
    <w:rsid w:val="00526BE5"/>
    <w:rsid w:val="005272AF"/>
    <w:rsid w:val="00527E17"/>
    <w:rsid w:val="00530493"/>
    <w:rsid w:val="00530BF7"/>
    <w:rsid w:val="005319A9"/>
    <w:rsid w:val="00531C86"/>
    <w:rsid w:val="00533DDB"/>
    <w:rsid w:val="00534554"/>
    <w:rsid w:val="005351C8"/>
    <w:rsid w:val="00535C58"/>
    <w:rsid w:val="00535FBA"/>
    <w:rsid w:val="00540133"/>
    <w:rsid w:val="0054130A"/>
    <w:rsid w:val="005417A7"/>
    <w:rsid w:val="005418F2"/>
    <w:rsid w:val="00541F30"/>
    <w:rsid w:val="00545C5F"/>
    <w:rsid w:val="00545F2A"/>
    <w:rsid w:val="00546656"/>
    <w:rsid w:val="00547B52"/>
    <w:rsid w:val="00547DF4"/>
    <w:rsid w:val="005509A1"/>
    <w:rsid w:val="00552126"/>
    <w:rsid w:val="005531A8"/>
    <w:rsid w:val="0055343A"/>
    <w:rsid w:val="00554365"/>
    <w:rsid w:val="00554600"/>
    <w:rsid w:val="00554BC5"/>
    <w:rsid w:val="00555FEF"/>
    <w:rsid w:val="0055609E"/>
    <w:rsid w:val="0056176B"/>
    <w:rsid w:val="005663C0"/>
    <w:rsid w:val="00566DE0"/>
    <w:rsid w:val="0056773E"/>
    <w:rsid w:val="00570541"/>
    <w:rsid w:val="005709C2"/>
    <w:rsid w:val="005717EA"/>
    <w:rsid w:val="00572AD4"/>
    <w:rsid w:val="00573150"/>
    <w:rsid w:val="00575831"/>
    <w:rsid w:val="00577960"/>
    <w:rsid w:val="00577BFE"/>
    <w:rsid w:val="00580655"/>
    <w:rsid w:val="00580C67"/>
    <w:rsid w:val="00581F84"/>
    <w:rsid w:val="00582433"/>
    <w:rsid w:val="005828EA"/>
    <w:rsid w:val="005851CF"/>
    <w:rsid w:val="0058522B"/>
    <w:rsid w:val="005855F4"/>
    <w:rsid w:val="0058650B"/>
    <w:rsid w:val="005866B1"/>
    <w:rsid w:val="00586920"/>
    <w:rsid w:val="00587F93"/>
    <w:rsid w:val="0059072C"/>
    <w:rsid w:val="00590883"/>
    <w:rsid w:val="00590CDB"/>
    <w:rsid w:val="00590E53"/>
    <w:rsid w:val="005933C6"/>
    <w:rsid w:val="00593C40"/>
    <w:rsid w:val="0059445F"/>
    <w:rsid w:val="00596766"/>
    <w:rsid w:val="00596D5A"/>
    <w:rsid w:val="005971B6"/>
    <w:rsid w:val="005974C4"/>
    <w:rsid w:val="005A199E"/>
    <w:rsid w:val="005A292F"/>
    <w:rsid w:val="005A343C"/>
    <w:rsid w:val="005A4316"/>
    <w:rsid w:val="005A48EF"/>
    <w:rsid w:val="005A58E1"/>
    <w:rsid w:val="005A7480"/>
    <w:rsid w:val="005B2EDE"/>
    <w:rsid w:val="005B4AF6"/>
    <w:rsid w:val="005B562B"/>
    <w:rsid w:val="005B581A"/>
    <w:rsid w:val="005B752D"/>
    <w:rsid w:val="005C095F"/>
    <w:rsid w:val="005C0BB7"/>
    <w:rsid w:val="005C1539"/>
    <w:rsid w:val="005C1EE4"/>
    <w:rsid w:val="005C255F"/>
    <w:rsid w:val="005C278E"/>
    <w:rsid w:val="005C29C2"/>
    <w:rsid w:val="005C3605"/>
    <w:rsid w:val="005C3A53"/>
    <w:rsid w:val="005C4055"/>
    <w:rsid w:val="005C5183"/>
    <w:rsid w:val="005C599D"/>
    <w:rsid w:val="005C68B5"/>
    <w:rsid w:val="005C7368"/>
    <w:rsid w:val="005C765E"/>
    <w:rsid w:val="005D0729"/>
    <w:rsid w:val="005D0A42"/>
    <w:rsid w:val="005D1270"/>
    <w:rsid w:val="005D29DC"/>
    <w:rsid w:val="005D30DF"/>
    <w:rsid w:val="005D3DB1"/>
    <w:rsid w:val="005D3F4A"/>
    <w:rsid w:val="005D4501"/>
    <w:rsid w:val="005D4A7B"/>
    <w:rsid w:val="005D7AFA"/>
    <w:rsid w:val="005E0026"/>
    <w:rsid w:val="005E04E1"/>
    <w:rsid w:val="005E18E3"/>
    <w:rsid w:val="005E22BB"/>
    <w:rsid w:val="005E36EF"/>
    <w:rsid w:val="005E3FCC"/>
    <w:rsid w:val="005E43BD"/>
    <w:rsid w:val="005E47D9"/>
    <w:rsid w:val="005E4EBC"/>
    <w:rsid w:val="005E503E"/>
    <w:rsid w:val="005E64F3"/>
    <w:rsid w:val="005F349E"/>
    <w:rsid w:val="005F456B"/>
    <w:rsid w:val="005F563D"/>
    <w:rsid w:val="005F6B2E"/>
    <w:rsid w:val="0060079B"/>
    <w:rsid w:val="00600C63"/>
    <w:rsid w:val="0060213B"/>
    <w:rsid w:val="006027F4"/>
    <w:rsid w:val="006033A0"/>
    <w:rsid w:val="00603F1E"/>
    <w:rsid w:val="00604513"/>
    <w:rsid w:val="00604C3B"/>
    <w:rsid w:val="00605C94"/>
    <w:rsid w:val="0060640C"/>
    <w:rsid w:val="0060666F"/>
    <w:rsid w:val="00606D29"/>
    <w:rsid w:val="0060700A"/>
    <w:rsid w:val="006108EE"/>
    <w:rsid w:val="0061091F"/>
    <w:rsid w:val="00610DA6"/>
    <w:rsid w:val="006126BE"/>
    <w:rsid w:val="006152F9"/>
    <w:rsid w:val="00617970"/>
    <w:rsid w:val="00620595"/>
    <w:rsid w:val="006207A8"/>
    <w:rsid w:val="00620BA0"/>
    <w:rsid w:val="00621098"/>
    <w:rsid w:val="00621F43"/>
    <w:rsid w:val="00622109"/>
    <w:rsid w:val="00623369"/>
    <w:rsid w:val="00624116"/>
    <w:rsid w:val="00625B4C"/>
    <w:rsid w:val="006267C9"/>
    <w:rsid w:val="006312A8"/>
    <w:rsid w:val="00632E58"/>
    <w:rsid w:val="00633C40"/>
    <w:rsid w:val="00633D7B"/>
    <w:rsid w:val="006345BD"/>
    <w:rsid w:val="00636164"/>
    <w:rsid w:val="00636498"/>
    <w:rsid w:val="0063650B"/>
    <w:rsid w:val="00637111"/>
    <w:rsid w:val="0064070D"/>
    <w:rsid w:val="0064175C"/>
    <w:rsid w:val="00642EF3"/>
    <w:rsid w:val="00645ACB"/>
    <w:rsid w:val="0064688D"/>
    <w:rsid w:val="006472B3"/>
    <w:rsid w:val="00650FC6"/>
    <w:rsid w:val="00651F55"/>
    <w:rsid w:val="00652E28"/>
    <w:rsid w:val="006532B0"/>
    <w:rsid w:val="00653657"/>
    <w:rsid w:val="006544B0"/>
    <w:rsid w:val="00654B4E"/>
    <w:rsid w:val="006550E4"/>
    <w:rsid w:val="006603AB"/>
    <w:rsid w:val="00660FB8"/>
    <w:rsid w:val="00661D5F"/>
    <w:rsid w:val="00662A30"/>
    <w:rsid w:val="006644BF"/>
    <w:rsid w:val="00667EDF"/>
    <w:rsid w:val="00670856"/>
    <w:rsid w:val="00671DA6"/>
    <w:rsid w:val="00672C1F"/>
    <w:rsid w:val="00674E3A"/>
    <w:rsid w:val="00675125"/>
    <w:rsid w:val="00675230"/>
    <w:rsid w:val="006762E2"/>
    <w:rsid w:val="00677057"/>
    <w:rsid w:val="00677F0E"/>
    <w:rsid w:val="00680BB1"/>
    <w:rsid w:val="00681641"/>
    <w:rsid w:val="00682113"/>
    <w:rsid w:val="006823DC"/>
    <w:rsid w:val="00682A3E"/>
    <w:rsid w:val="00685943"/>
    <w:rsid w:val="00686E7C"/>
    <w:rsid w:val="006902D4"/>
    <w:rsid w:val="006904A6"/>
    <w:rsid w:val="00691AFB"/>
    <w:rsid w:val="00692E36"/>
    <w:rsid w:val="0069321D"/>
    <w:rsid w:val="00693327"/>
    <w:rsid w:val="006972BC"/>
    <w:rsid w:val="0069758C"/>
    <w:rsid w:val="006A1FCF"/>
    <w:rsid w:val="006A3130"/>
    <w:rsid w:val="006A351E"/>
    <w:rsid w:val="006A3B85"/>
    <w:rsid w:val="006A3BEE"/>
    <w:rsid w:val="006A3E10"/>
    <w:rsid w:val="006A3F78"/>
    <w:rsid w:val="006A62C0"/>
    <w:rsid w:val="006A6933"/>
    <w:rsid w:val="006B05AA"/>
    <w:rsid w:val="006B1F94"/>
    <w:rsid w:val="006B2975"/>
    <w:rsid w:val="006B2B25"/>
    <w:rsid w:val="006B33C1"/>
    <w:rsid w:val="006B3DD2"/>
    <w:rsid w:val="006B6213"/>
    <w:rsid w:val="006B75EF"/>
    <w:rsid w:val="006B764B"/>
    <w:rsid w:val="006C00D6"/>
    <w:rsid w:val="006C020C"/>
    <w:rsid w:val="006C04C7"/>
    <w:rsid w:val="006C3115"/>
    <w:rsid w:val="006C3DBD"/>
    <w:rsid w:val="006C649C"/>
    <w:rsid w:val="006C6B7C"/>
    <w:rsid w:val="006D064F"/>
    <w:rsid w:val="006D2088"/>
    <w:rsid w:val="006D3664"/>
    <w:rsid w:val="006D3AB8"/>
    <w:rsid w:val="006D3E61"/>
    <w:rsid w:val="006D5156"/>
    <w:rsid w:val="006D5C63"/>
    <w:rsid w:val="006D64DC"/>
    <w:rsid w:val="006D70B4"/>
    <w:rsid w:val="006E12A0"/>
    <w:rsid w:val="006E2E69"/>
    <w:rsid w:val="006E4266"/>
    <w:rsid w:val="006E489F"/>
    <w:rsid w:val="006E5631"/>
    <w:rsid w:val="006E64BE"/>
    <w:rsid w:val="006E69EF"/>
    <w:rsid w:val="006F0ADC"/>
    <w:rsid w:val="006F109F"/>
    <w:rsid w:val="006F1E52"/>
    <w:rsid w:val="006F2091"/>
    <w:rsid w:val="006F28BE"/>
    <w:rsid w:val="006F388D"/>
    <w:rsid w:val="006F3D94"/>
    <w:rsid w:val="006F450B"/>
    <w:rsid w:val="006F471B"/>
    <w:rsid w:val="006F5C16"/>
    <w:rsid w:val="006F6D0B"/>
    <w:rsid w:val="006F6E3E"/>
    <w:rsid w:val="006F7DF2"/>
    <w:rsid w:val="00700914"/>
    <w:rsid w:val="00700C70"/>
    <w:rsid w:val="00704D9F"/>
    <w:rsid w:val="00705B4B"/>
    <w:rsid w:val="00705C19"/>
    <w:rsid w:val="00705FFD"/>
    <w:rsid w:val="007061B2"/>
    <w:rsid w:val="00706CDB"/>
    <w:rsid w:val="007106C6"/>
    <w:rsid w:val="00710AAF"/>
    <w:rsid w:val="00710B8D"/>
    <w:rsid w:val="007119AB"/>
    <w:rsid w:val="00712FA7"/>
    <w:rsid w:val="00713BA7"/>
    <w:rsid w:val="0071458C"/>
    <w:rsid w:val="007168C9"/>
    <w:rsid w:val="007178C6"/>
    <w:rsid w:val="00717CA9"/>
    <w:rsid w:val="00720886"/>
    <w:rsid w:val="00720A67"/>
    <w:rsid w:val="00722077"/>
    <w:rsid w:val="007231B2"/>
    <w:rsid w:val="00723738"/>
    <w:rsid w:val="00724793"/>
    <w:rsid w:val="007257C8"/>
    <w:rsid w:val="007257CC"/>
    <w:rsid w:val="00725874"/>
    <w:rsid w:val="0072679D"/>
    <w:rsid w:val="0073073F"/>
    <w:rsid w:val="00732FE0"/>
    <w:rsid w:val="00733284"/>
    <w:rsid w:val="0073455E"/>
    <w:rsid w:val="00735341"/>
    <w:rsid w:val="00737B0E"/>
    <w:rsid w:val="00740F70"/>
    <w:rsid w:val="007417ED"/>
    <w:rsid w:val="00741877"/>
    <w:rsid w:val="00742303"/>
    <w:rsid w:val="0074347C"/>
    <w:rsid w:val="00743ECE"/>
    <w:rsid w:val="0074485B"/>
    <w:rsid w:val="00745FCB"/>
    <w:rsid w:val="00747243"/>
    <w:rsid w:val="00747A75"/>
    <w:rsid w:val="00750044"/>
    <w:rsid w:val="00751E84"/>
    <w:rsid w:val="00751E95"/>
    <w:rsid w:val="0075281D"/>
    <w:rsid w:val="0075473A"/>
    <w:rsid w:val="00755933"/>
    <w:rsid w:val="007560B1"/>
    <w:rsid w:val="00756747"/>
    <w:rsid w:val="0076292C"/>
    <w:rsid w:val="00762D9D"/>
    <w:rsid w:val="0077109D"/>
    <w:rsid w:val="00771709"/>
    <w:rsid w:val="00775A8C"/>
    <w:rsid w:val="007766F1"/>
    <w:rsid w:val="0077675F"/>
    <w:rsid w:val="007814EC"/>
    <w:rsid w:val="00782543"/>
    <w:rsid w:val="0078256D"/>
    <w:rsid w:val="0078666F"/>
    <w:rsid w:val="00786849"/>
    <w:rsid w:val="00790794"/>
    <w:rsid w:val="00793FC8"/>
    <w:rsid w:val="00797473"/>
    <w:rsid w:val="007974F9"/>
    <w:rsid w:val="007A1061"/>
    <w:rsid w:val="007A1C08"/>
    <w:rsid w:val="007A20EA"/>
    <w:rsid w:val="007A39A0"/>
    <w:rsid w:val="007A3B68"/>
    <w:rsid w:val="007A3DF8"/>
    <w:rsid w:val="007A45DC"/>
    <w:rsid w:val="007A4DA2"/>
    <w:rsid w:val="007A619C"/>
    <w:rsid w:val="007B2840"/>
    <w:rsid w:val="007B307A"/>
    <w:rsid w:val="007B394C"/>
    <w:rsid w:val="007B3B00"/>
    <w:rsid w:val="007B5ABF"/>
    <w:rsid w:val="007B6184"/>
    <w:rsid w:val="007B762F"/>
    <w:rsid w:val="007C13E6"/>
    <w:rsid w:val="007C1F98"/>
    <w:rsid w:val="007C2ECE"/>
    <w:rsid w:val="007C4EC4"/>
    <w:rsid w:val="007C6841"/>
    <w:rsid w:val="007C734D"/>
    <w:rsid w:val="007C78A8"/>
    <w:rsid w:val="007C7A1E"/>
    <w:rsid w:val="007D03EC"/>
    <w:rsid w:val="007D177D"/>
    <w:rsid w:val="007D210F"/>
    <w:rsid w:val="007D2612"/>
    <w:rsid w:val="007D2E29"/>
    <w:rsid w:val="007D34B0"/>
    <w:rsid w:val="007D4019"/>
    <w:rsid w:val="007D42A5"/>
    <w:rsid w:val="007D556F"/>
    <w:rsid w:val="007D6AEF"/>
    <w:rsid w:val="007D7BB4"/>
    <w:rsid w:val="007E0904"/>
    <w:rsid w:val="007E10CE"/>
    <w:rsid w:val="007E26A7"/>
    <w:rsid w:val="007E3C8B"/>
    <w:rsid w:val="007E5EDA"/>
    <w:rsid w:val="007E611B"/>
    <w:rsid w:val="007E6FCE"/>
    <w:rsid w:val="007E6FFD"/>
    <w:rsid w:val="007E7DF7"/>
    <w:rsid w:val="007F040F"/>
    <w:rsid w:val="007F1355"/>
    <w:rsid w:val="007F1D93"/>
    <w:rsid w:val="007F26B8"/>
    <w:rsid w:val="007F2781"/>
    <w:rsid w:val="007F2D84"/>
    <w:rsid w:val="007F371B"/>
    <w:rsid w:val="007F3DC1"/>
    <w:rsid w:val="007F4C87"/>
    <w:rsid w:val="007F537F"/>
    <w:rsid w:val="007F5921"/>
    <w:rsid w:val="007F5B23"/>
    <w:rsid w:val="007F5BB9"/>
    <w:rsid w:val="007F6590"/>
    <w:rsid w:val="007F7798"/>
    <w:rsid w:val="008000A9"/>
    <w:rsid w:val="00802C3E"/>
    <w:rsid w:val="00803CA7"/>
    <w:rsid w:val="00805357"/>
    <w:rsid w:val="00805476"/>
    <w:rsid w:val="00805D69"/>
    <w:rsid w:val="008067C0"/>
    <w:rsid w:val="00807C0C"/>
    <w:rsid w:val="008101F6"/>
    <w:rsid w:val="00810B59"/>
    <w:rsid w:val="008110FD"/>
    <w:rsid w:val="008128AF"/>
    <w:rsid w:val="00814018"/>
    <w:rsid w:val="0081431F"/>
    <w:rsid w:val="00815429"/>
    <w:rsid w:val="0081656C"/>
    <w:rsid w:val="0081763E"/>
    <w:rsid w:val="0082007F"/>
    <w:rsid w:val="00820328"/>
    <w:rsid w:val="00821005"/>
    <w:rsid w:val="008247E5"/>
    <w:rsid w:val="00825BC9"/>
    <w:rsid w:val="00826352"/>
    <w:rsid w:val="0082655A"/>
    <w:rsid w:val="00826665"/>
    <w:rsid w:val="008312C5"/>
    <w:rsid w:val="008315F0"/>
    <w:rsid w:val="00831A9B"/>
    <w:rsid w:val="008329F7"/>
    <w:rsid w:val="00832F44"/>
    <w:rsid w:val="00834261"/>
    <w:rsid w:val="0083495C"/>
    <w:rsid w:val="00834AC8"/>
    <w:rsid w:val="008375CB"/>
    <w:rsid w:val="008400A7"/>
    <w:rsid w:val="00840D4D"/>
    <w:rsid w:val="00841649"/>
    <w:rsid w:val="00841DED"/>
    <w:rsid w:val="008420C6"/>
    <w:rsid w:val="00842282"/>
    <w:rsid w:val="00842832"/>
    <w:rsid w:val="00842EC5"/>
    <w:rsid w:val="00845BA5"/>
    <w:rsid w:val="008526E7"/>
    <w:rsid w:val="00852D13"/>
    <w:rsid w:val="008532E0"/>
    <w:rsid w:val="008538B1"/>
    <w:rsid w:val="00853E2B"/>
    <w:rsid w:val="008544CA"/>
    <w:rsid w:val="00854B2F"/>
    <w:rsid w:val="00855AB4"/>
    <w:rsid w:val="00855FD7"/>
    <w:rsid w:val="008561E5"/>
    <w:rsid w:val="0085723D"/>
    <w:rsid w:val="00861AAA"/>
    <w:rsid w:val="00863979"/>
    <w:rsid w:val="0086489C"/>
    <w:rsid w:val="00864968"/>
    <w:rsid w:val="00864FFE"/>
    <w:rsid w:val="008655F9"/>
    <w:rsid w:val="00870B13"/>
    <w:rsid w:val="00870C0A"/>
    <w:rsid w:val="008713C9"/>
    <w:rsid w:val="00871E3C"/>
    <w:rsid w:val="008735A5"/>
    <w:rsid w:val="0087449C"/>
    <w:rsid w:val="0087465B"/>
    <w:rsid w:val="00874EAD"/>
    <w:rsid w:val="00875F97"/>
    <w:rsid w:val="00876037"/>
    <w:rsid w:val="00876310"/>
    <w:rsid w:val="0087639E"/>
    <w:rsid w:val="00877071"/>
    <w:rsid w:val="00877701"/>
    <w:rsid w:val="00877748"/>
    <w:rsid w:val="00880E0E"/>
    <w:rsid w:val="008811A4"/>
    <w:rsid w:val="00884655"/>
    <w:rsid w:val="00885D5C"/>
    <w:rsid w:val="00887843"/>
    <w:rsid w:val="00890A6F"/>
    <w:rsid w:val="00890B45"/>
    <w:rsid w:val="00890B8B"/>
    <w:rsid w:val="00891DF0"/>
    <w:rsid w:val="00892C46"/>
    <w:rsid w:val="0089569D"/>
    <w:rsid w:val="00896F07"/>
    <w:rsid w:val="00897FC1"/>
    <w:rsid w:val="008A0FB6"/>
    <w:rsid w:val="008A283F"/>
    <w:rsid w:val="008A2D5F"/>
    <w:rsid w:val="008A4129"/>
    <w:rsid w:val="008A6069"/>
    <w:rsid w:val="008B098B"/>
    <w:rsid w:val="008B2E3F"/>
    <w:rsid w:val="008B3903"/>
    <w:rsid w:val="008B4380"/>
    <w:rsid w:val="008B4848"/>
    <w:rsid w:val="008B503B"/>
    <w:rsid w:val="008B56B1"/>
    <w:rsid w:val="008B58AA"/>
    <w:rsid w:val="008B6415"/>
    <w:rsid w:val="008B6A04"/>
    <w:rsid w:val="008B6DB7"/>
    <w:rsid w:val="008B7B68"/>
    <w:rsid w:val="008C012B"/>
    <w:rsid w:val="008C02EB"/>
    <w:rsid w:val="008C04E1"/>
    <w:rsid w:val="008C0E30"/>
    <w:rsid w:val="008C1C09"/>
    <w:rsid w:val="008C1ED3"/>
    <w:rsid w:val="008C2902"/>
    <w:rsid w:val="008C5196"/>
    <w:rsid w:val="008C53DF"/>
    <w:rsid w:val="008C5A1C"/>
    <w:rsid w:val="008C5FE3"/>
    <w:rsid w:val="008C6E76"/>
    <w:rsid w:val="008C7787"/>
    <w:rsid w:val="008D02AA"/>
    <w:rsid w:val="008D08FA"/>
    <w:rsid w:val="008D3419"/>
    <w:rsid w:val="008D59E7"/>
    <w:rsid w:val="008D6FA3"/>
    <w:rsid w:val="008D79BD"/>
    <w:rsid w:val="008E04BA"/>
    <w:rsid w:val="008E1F88"/>
    <w:rsid w:val="008E2B82"/>
    <w:rsid w:val="008E3E32"/>
    <w:rsid w:val="008E4509"/>
    <w:rsid w:val="008E4960"/>
    <w:rsid w:val="008E747B"/>
    <w:rsid w:val="008F1741"/>
    <w:rsid w:val="008F26CD"/>
    <w:rsid w:val="008F2E3F"/>
    <w:rsid w:val="008F384D"/>
    <w:rsid w:val="008F3A6F"/>
    <w:rsid w:val="008F42B7"/>
    <w:rsid w:val="008F5EDA"/>
    <w:rsid w:val="008F6596"/>
    <w:rsid w:val="008F6915"/>
    <w:rsid w:val="008F6BF2"/>
    <w:rsid w:val="008F7D7F"/>
    <w:rsid w:val="009001FF"/>
    <w:rsid w:val="00901356"/>
    <w:rsid w:val="00904C0E"/>
    <w:rsid w:val="00905570"/>
    <w:rsid w:val="00906EC8"/>
    <w:rsid w:val="0090735E"/>
    <w:rsid w:val="00907D35"/>
    <w:rsid w:val="00910344"/>
    <w:rsid w:val="00911DE3"/>
    <w:rsid w:val="00913A87"/>
    <w:rsid w:val="009142E6"/>
    <w:rsid w:val="00914CA8"/>
    <w:rsid w:val="0091567E"/>
    <w:rsid w:val="00915D6A"/>
    <w:rsid w:val="00916A42"/>
    <w:rsid w:val="00920A58"/>
    <w:rsid w:val="0092506F"/>
    <w:rsid w:val="00925624"/>
    <w:rsid w:val="0092656A"/>
    <w:rsid w:val="00926B30"/>
    <w:rsid w:val="00927655"/>
    <w:rsid w:val="00927CF7"/>
    <w:rsid w:val="009300D5"/>
    <w:rsid w:val="00931C4F"/>
    <w:rsid w:val="00932B9B"/>
    <w:rsid w:val="00932E0B"/>
    <w:rsid w:val="00935B63"/>
    <w:rsid w:val="0093691D"/>
    <w:rsid w:val="0093711C"/>
    <w:rsid w:val="009372C3"/>
    <w:rsid w:val="00937D57"/>
    <w:rsid w:val="009408E5"/>
    <w:rsid w:val="00941C1F"/>
    <w:rsid w:val="009423C0"/>
    <w:rsid w:val="0094244E"/>
    <w:rsid w:val="009428E1"/>
    <w:rsid w:val="00943491"/>
    <w:rsid w:val="00944D22"/>
    <w:rsid w:val="00946666"/>
    <w:rsid w:val="00950FB8"/>
    <w:rsid w:val="0095136C"/>
    <w:rsid w:val="00953042"/>
    <w:rsid w:val="009538FC"/>
    <w:rsid w:val="009557CD"/>
    <w:rsid w:val="00956CF4"/>
    <w:rsid w:val="00956D55"/>
    <w:rsid w:val="00956D8B"/>
    <w:rsid w:val="00957187"/>
    <w:rsid w:val="0095718E"/>
    <w:rsid w:val="00961C19"/>
    <w:rsid w:val="00963248"/>
    <w:rsid w:val="00963381"/>
    <w:rsid w:val="009648C3"/>
    <w:rsid w:val="00965428"/>
    <w:rsid w:val="00966B30"/>
    <w:rsid w:val="00966CBB"/>
    <w:rsid w:val="0096742B"/>
    <w:rsid w:val="00967DEB"/>
    <w:rsid w:val="00973221"/>
    <w:rsid w:val="00973E2E"/>
    <w:rsid w:val="009740CB"/>
    <w:rsid w:val="00974C62"/>
    <w:rsid w:val="00975462"/>
    <w:rsid w:val="00975996"/>
    <w:rsid w:val="00976849"/>
    <w:rsid w:val="00976A4E"/>
    <w:rsid w:val="009779DE"/>
    <w:rsid w:val="009801AB"/>
    <w:rsid w:val="00980744"/>
    <w:rsid w:val="00981F4B"/>
    <w:rsid w:val="00986FFB"/>
    <w:rsid w:val="00987306"/>
    <w:rsid w:val="0098749F"/>
    <w:rsid w:val="00987E84"/>
    <w:rsid w:val="00990083"/>
    <w:rsid w:val="00990FD8"/>
    <w:rsid w:val="00993117"/>
    <w:rsid w:val="00993470"/>
    <w:rsid w:val="00994C9D"/>
    <w:rsid w:val="0099577B"/>
    <w:rsid w:val="009A07CA"/>
    <w:rsid w:val="009A0AF4"/>
    <w:rsid w:val="009A1574"/>
    <w:rsid w:val="009A26A2"/>
    <w:rsid w:val="009A36F2"/>
    <w:rsid w:val="009A49AF"/>
    <w:rsid w:val="009A5835"/>
    <w:rsid w:val="009A63BC"/>
    <w:rsid w:val="009A644F"/>
    <w:rsid w:val="009B0C9B"/>
    <w:rsid w:val="009B10AF"/>
    <w:rsid w:val="009B14B2"/>
    <w:rsid w:val="009B1F88"/>
    <w:rsid w:val="009B1FC9"/>
    <w:rsid w:val="009B2432"/>
    <w:rsid w:val="009B306C"/>
    <w:rsid w:val="009B37EC"/>
    <w:rsid w:val="009B4118"/>
    <w:rsid w:val="009B5D9C"/>
    <w:rsid w:val="009B6581"/>
    <w:rsid w:val="009B7C67"/>
    <w:rsid w:val="009B7E27"/>
    <w:rsid w:val="009C053B"/>
    <w:rsid w:val="009C1290"/>
    <w:rsid w:val="009C2EEE"/>
    <w:rsid w:val="009C305F"/>
    <w:rsid w:val="009C3AAC"/>
    <w:rsid w:val="009C3E1E"/>
    <w:rsid w:val="009C4637"/>
    <w:rsid w:val="009C4851"/>
    <w:rsid w:val="009C4C6D"/>
    <w:rsid w:val="009C5663"/>
    <w:rsid w:val="009C5677"/>
    <w:rsid w:val="009C60E7"/>
    <w:rsid w:val="009C62D1"/>
    <w:rsid w:val="009C6CEA"/>
    <w:rsid w:val="009C6F28"/>
    <w:rsid w:val="009C792B"/>
    <w:rsid w:val="009D0CDB"/>
    <w:rsid w:val="009D287F"/>
    <w:rsid w:val="009D3205"/>
    <w:rsid w:val="009D494D"/>
    <w:rsid w:val="009D4A67"/>
    <w:rsid w:val="009D7FA6"/>
    <w:rsid w:val="009E0B17"/>
    <w:rsid w:val="009E170C"/>
    <w:rsid w:val="009E1A14"/>
    <w:rsid w:val="009E1A9E"/>
    <w:rsid w:val="009E2683"/>
    <w:rsid w:val="009E31EC"/>
    <w:rsid w:val="009E401B"/>
    <w:rsid w:val="009E4AC3"/>
    <w:rsid w:val="009E4FAF"/>
    <w:rsid w:val="009E7E72"/>
    <w:rsid w:val="009F015C"/>
    <w:rsid w:val="009F1CDA"/>
    <w:rsid w:val="009F1E5A"/>
    <w:rsid w:val="009F2022"/>
    <w:rsid w:val="009F25EB"/>
    <w:rsid w:val="009F2AB4"/>
    <w:rsid w:val="009F3D26"/>
    <w:rsid w:val="009F5863"/>
    <w:rsid w:val="009F5A48"/>
    <w:rsid w:val="009F6695"/>
    <w:rsid w:val="009F6E3E"/>
    <w:rsid w:val="00A0127B"/>
    <w:rsid w:val="00A02514"/>
    <w:rsid w:val="00A029F2"/>
    <w:rsid w:val="00A02AB0"/>
    <w:rsid w:val="00A030E6"/>
    <w:rsid w:val="00A03642"/>
    <w:rsid w:val="00A040CB"/>
    <w:rsid w:val="00A05CF8"/>
    <w:rsid w:val="00A070B8"/>
    <w:rsid w:val="00A0784D"/>
    <w:rsid w:val="00A1270D"/>
    <w:rsid w:val="00A13664"/>
    <w:rsid w:val="00A14264"/>
    <w:rsid w:val="00A15447"/>
    <w:rsid w:val="00A172B9"/>
    <w:rsid w:val="00A17BF6"/>
    <w:rsid w:val="00A17E0A"/>
    <w:rsid w:val="00A22228"/>
    <w:rsid w:val="00A22449"/>
    <w:rsid w:val="00A25170"/>
    <w:rsid w:val="00A26219"/>
    <w:rsid w:val="00A268AA"/>
    <w:rsid w:val="00A26B03"/>
    <w:rsid w:val="00A26C8B"/>
    <w:rsid w:val="00A301A0"/>
    <w:rsid w:val="00A303ED"/>
    <w:rsid w:val="00A306F3"/>
    <w:rsid w:val="00A31594"/>
    <w:rsid w:val="00A31824"/>
    <w:rsid w:val="00A3216A"/>
    <w:rsid w:val="00A33DDE"/>
    <w:rsid w:val="00A33EF5"/>
    <w:rsid w:val="00A34AD4"/>
    <w:rsid w:val="00A3583F"/>
    <w:rsid w:val="00A36208"/>
    <w:rsid w:val="00A3715D"/>
    <w:rsid w:val="00A40039"/>
    <w:rsid w:val="00A40F20"/>
    <w:rsid w:val="00A46711"/>
    <w:rsid w:val="00A46C89"/>
    <w:rsid w:val="00A500F3"/>
    <w:rsid w:val="00A511B5"/>
    <w:rsid w:val="00A514DB"/>
    <w:rsid w:val="00A51AFE"/>
    <w:rsid w:val="00A52241"/>
    <w:rsid w:val="00A524D5"/>
    <w:rsid w:val="00A52F71"/>
    <w:rsid w:val="00A53C23"/>
    <w:rsid w:val="00A53CC3"/>
    <w:rsid w:val="00A61A41"/>
    <w:rsid w:val="00A61CE6"/>
    <w:rsid w:val="00A62871"/>
    <w:rsid w:val="00A63823"/>
    <w:rsid w:val="00A6413C"/>
    <w:rsid w:val="00A642D9"/>
    <w:rsid w:val="00A649CB"/>
    <w:rsid w:val="00A64C41"/>
    <w:rsid w:val="00A64FC0"/>
    <w:rsid w:val="00A6510B"/>
    <w:rsid w:val="00A66525"/>
    <w:rsid w:val="00A71503"/>
    <w:rsid w:val="00A72171"/>
    <w:rsid w:val="00A7318F"/>
    <w:rsid w:val="00A7483B"/>
    <w:rsid w:val="00A803EC"/>
    <w:rsid w:val="00A823CA"/>
    <w:rsid w:val="00A86305"/>
    <w:rsid w:val="00A86B65"/>
    <w:rsid w:val="00A86B71"/>
    <w:rsid w:val="00A87C23"/>
    <w:rsid w:val="00A910EA"/>
    <w:rsid w:val="00A91A9D"/>
    <w:rsid w:val="00A91B54"/>
    <w:rsid w:val="00A9223E"/>
    <w:rsid w:val="00A929A7"/>
    <w:rsid w:val="00A93243"/>
    <w:rsid w:val="00A934F3"/>
    <w:rsid w:val="00A94779"/>
    <w:rsid w:val="00A95290"/>
    <w:rsid w:val="00A96C60"/>
    <w:rsid w:val="00A979A4"/>
    <w:rsid w:val="00A97F9E"/>
    <w:rsid w:val="00AA04EE"/>
    <w:rsid w:val="00AA0696"/>
    <w:rsid w:val="00AA0E12"/>
    <w:rsid w:val="00AA1CC5"/>
    <w:rsid w:val="00AA2143"/>
    <w:rsid w:val="00AA4602"/>
    <w:rsid w:val="00AA4A12"/>
    <w:rsid w:val="00AA4C76"/>
    <w:rsid w:val="00AA5551"/>
    <w:rsid w:val="00AA5E0E"/>
    <w:rsid w:val="00AA654C"/>
    <w:rsid w:val="00AA6582"/>
    <w:rsid w:val="00AA7A0C"/>
    <w:rsid w:val="00AA7F6F"/>
    <w:rsid w:val="00AB0323"/>
    <w:rsid w:val="00AB04BE"/>
    <w:rsid w:val="00AB0A0A"/>
    <w:rsid w:val="00AB0B12"/>
    <w:rsid w:val="00AB4DCE"/>
    <w:rsid w:val="00AB5AE4"/>
    <w:rsid w:val="00AB5B75"/>
    <w:rsid w:val="00AB7D1C"/>
    <w:rsid w:val="00AB7F4D"/>
    <w:rsid w:val="00AC0DA5"/>
    <w:rsid w:val="00AC147A"/>
    <w:rsid w:val="00AC1EB8"/>
    <w:rsid w:val="00AC296F"/>
    <w:rsid w:val="00AC363E"/>
    <w:rsid w:val="00AC3B95"/>
    <w:rsid w:val="00AC3E49"/>
    <w:rsid w:val="00AC4045"/>
    <w:rsid w:val="00AC4109"/>
    <w:rsid w:val="00AC51D6"/>
    <w:rsid w:val="00AC54C2"/>
    <w:rsid w:val="00AC60DA"/>
    <w:rsid w:val="00AC66E3"/>
    <w:rsid w:val="00AC6FB8"/>
    <w:rsid w:val="00AC7F37"/>
    <w:rsid w:val="00AD0010"/>
    <w:rsid w:val="00AD030C"/>
    <w:rsid w:val="00AD14F3"/>
    <w:rsid w:val="00AD15F6"/>
    <w:rsid w:val="00AD2515"/>
    <w:rsid w:val="00AD2C70"/>
    <w:rsid w:val="00AD31EA"/>
    <w:rsid w:val="00AD3EB5"/>
    <w:rsid w:val="00AD41DD"/>
    <w:rsid w:val="00AD59B7"/>
    <w:rsid w:val="00AD6535"/>
    <w:rsid w:val="00AD738D"/>
    <w:rsid w:val="00AD74AA"/>
    <w:rsid w:val="00AD79FA"/>
    <w:rsid w:val="00AD7DBA"/>
    <w:rsid w:val="00AE0211"/>
    <w:rsid w:val="00AE1950"/>
    <w:rsid w:val="00AE3AE3"/>
    <w:rsid w:val="00AE413E"/>
    <w:rsid w:val="00AE5292"/>
    <w:rsid w:val="00AE580C"/>
    <w:rsid w:val="00AE580E"/>
    <w:rsid w:val="00AE6611"/>
    <w:rsid w:val="00AE7653"/>
    <w:rsid w:val="00AE7695"/>
    <w:rsid w:val="00AE7F90"/>
    <w:rsid w:val="00AF0825"/>
    <w:rsid w:val="00AF0AD2"/>
    <w:rsid w:val="00AF1C1F"/>
    <w:rsid w:val="00AF2F94"/>
    <w:rsid w:val="00AF3563"/>
    <w:rsid w:val="00AF55C4"/>
    <w:rsid w:val="00AF6133"/>
    <w:rsid w:val="00AF63F2"/>
    <w:rsid w:val="00AF72A9"/>
    <w:rsid w:val="00AF7D22"/>
    <w:rsid w:val="00B00222"/>
    <w:rsid w:val="00B00901"/>
    <w:rsid w:val="00B023CB"/>
    <w:rsid w:val="00B05D7B"/>
    <w:rsid w:val="00B073F8"/>
    <w:rsid w:val="00B10CE4"/>
    <w:rsid w:val="00B115B8"/>
    <w:rsid w:val="00B12499"/>
    <w:rsid w:val="00B14B47"/>
    <w:rsid w:val="00B14E6A"/>
    <w:rsid w:val="00B14E8A"/>
    <w:rsid w:val="00B159E6"/>
    <w:rsid w:val="00B165B4"/>
    <w:rsid w:val="00B16D77"/>
    <w:rsid w:val="00B202E9"/>
    <w:rsid w:val="00B209F6"/>
    <w:rsid w:val="00B21442"/>
    <w:rsid w:val="00B21E57"/>
    <w:rsid w:val="00B22E00"/>
    <w:rsid w:val="00B2310F"/>
    <w:rsid w:val="00B2359F"/>
    <w:rsid w:val="00B246A8"/>
    <w:rsid w:val="00B25B78"/>
    <w:rsid w:val="00B27756"/>
    <w:rsid w:val="00B30349"/>
    <w:rsid w:val="00B30B72"/>
    <w:rsid w:val="00B3180F"/>
    <w:rsid w:val="00B339FD"/>
    <w:rsid w:val="00B34151"/>
    <w:rsid w:val="00B3420C"/>
    <w:rsid w:val="00B34E04"/>
    <w:rsid w:val="00B357F4"/>
    <w:rsid w:val="00B3627A"/>
    <w:rsid w:val="00B36F64"/>
    <w:rsid w:val="00B3720E"/>
    <w:rsid w:val="00B400FA"/>
    <w:rsid w:val="00B404E5"/>
    <w:rsid w:val="00B40A5E"/>
    <w:rsid w:val="00B41263"/>
    <w:rsid w:val="00B4254F"/>
    <w:rsid w:val="00B433E0"/>
    <w:rsid w:val="00B435C5"/>
    <w:rsid w:val="00B437A0"/>
    <w:rsid w:val="00B43EBA"/>
    <w:rsid w:val="00B450E5"/>
    <w:rsid w:val="00B4517E"/>
    <w:rsid w:val="00B451DB"/>
    <w:rsid w:val="00B46FB5"/>
    <w:rsid w:val="00B5004B"/>
    <w:rsid w:val="00B5119F"/>
    <w:rsid w:val="00B51C44"/>
    <w:rsid w:val="00B52BCD"/>
    <w:rsid w:val="00B53942"/>
    <w:rsid w:val="00B5536C"/>
    <w:rsid w:val="00B562A0"/>
    <w:rsid w:val="00B57796"/>
    <w:rsid w:val="00B57AD4"/>
    <w:rsid w:val="00B60213"/>
    <w:rsid w:val="00B60BC5"/>
    <w:rsid w:val="00B60D91"/>
    <w:rsid w:val="00B613BD"/>
    <w:rsid w:val="00B614C3"/>
    <w:rsid w:val="00B6159A"/>
    <w:rsid w:val="00B62E76"/>
    <w:rsid w:val="00B634A9"/>
    <w:rsid w:val="00B63A2A"/>
    <w:rsid w:val="00B6410A"/>
    <w:rsid w:val="00B64A2B"/>
    <w:rsid w:val="00B655A0"/>
    <w:rsid w:val="00B65FDA"/>
    <w:rsid w:val="00B66221"/>
    <w:rsid w:val="00B66BD3"/>
    <w:rsid w:val="00B70690"/>
    <w:rsid w:val="00B7104C"/>
    <w:rsid w:val="00B71C6E"/>
    <w:rsid w:val="00B7311A"/>
    <w:rsid w:val="00B75561"/>
    <w:rsid w:val="00B76817"/>
    <w:rsid w:val="00B774FF"/>
    <w:rsid w:val="00B80BDB"/>
    <w:rsid w:val="00B80C15"/>
    <w:rsid w:val="00B80EA5"/>
    <w:rsid w:val="00B820E5"/>
    <w:rsid w:val="00B82310"/>
    <w:rsid w:val="00B8303C"/>
    <w:rsid w:val="00B844AE"/>
    <w:rsid w:val="00B84B25"/>
    <w:rsid w:val="00B856A0"/>
    <w:rsid w:val="00B8649A"/>
    <w:rsid w:val="00B87388"/>
    <w:rsid w:val="00B87EA8"/>
    <w:rsid w:val="00B90C22"/>
    <w:rsid w:val="00B91081"/>
    <w:rsid w:val="00B9121D"/>
    <w:rsid w:val="00B915F7"/>
    <w:rsid w:val="00B918CE"/>
    <w:rsid w:val="00B95976"/>
    <w:rsid w:val="00B95DC4"/>
    <w:rsid w:val="00B95EE9"/>
    <w:rsid w:val="00B96082"/>
    <w:rsid w:val="00B96599"/>
    <w:rsid w:val="00BA0C11"/>
    <w:rsid w:val="00BA127F"/>
    <w:rsid w:val="00BA15D7"/>
    <w:rsid w:val="00BA1AFF"/>
    <w:rsid w:val="00BA1DCC"/>
    <w:rsid w:val="00BA2C70"/>
    <w:rsid w:val="00BA37C9"/>
    <w:rsid w:val="00BA4C8D"/>
    <w:rsid w:val="00BA53F7"/>
    <w:rsid w:val="00BA5A16"/>
    <w:rsid w:val="00BA6CA8"/>
    <w:rsid w:val="00BA737A"/>
    <w:rsid w:val="00BA7729"/>
    <w:rsid w:val="00BA7E6A"/>
    <w:rsid w:val="00BB01AF"/>
    <w:rsid w:val="00BB067D"/>
    <w:rsid w:val="00BB2334"/>
    <w:rsid w:val="00BB2874"/>
    <w:rsid w:val="00BB2B40"/>
    <w:rsid w:val="00BB4450"/>
    <w:rsid w:val="00BB4759"/>
    <w:rsid w:val="00BB5255"/>
    <w:rsid w:val="00BB5C44"/>
    <w:rsid w:val="00BC0826"/>
    <w:rsid w:val="00BC1180"/>
    <w:rsid w:val="00BC17DF"/>
    <w:rsid w:val="00BC1BCC"/>
    <w:rsid w:val="00BC20CF"/>
    <w:rsid w:val="00BC22C0"/>
    <w:rsid w:val="00BC3081"/>
    <w:rsid w:val="00BC400D"/>
    <w:rsid w:val="00BC42E7"/>
    <w:rsid w:val="00BD23A0"/>
    <w:rsid w:val="00BD3A85"/>
    <w:rsid w:val="00BD4814"/>
    <w:rsid w:val="00BD5C20"/>
    <w:rsid w:val="00BD6891"/>
    <w:rsid w:val="00BE1024"/>
    <w:rsid w:val="00BE20AF"/>
    <w:rsid w:val="00BE2887"/>
    <w:rsid w:val="00BE2B5E"/>
    <w:rsid w:val="00BE33E8"/>
    <w:rsid w:val="00BE53A3"/>
    <w:rsid w:val="00BE589D"/>
    <w:rsid w:val="00BE71C5"/>
    <w:rsid w:val="00BF0305"/>
    <w:rsid w:val="00BF203B"/>
    <w:rsid w:val="00BF3EFB"/>
    <w:rsid w:val="00BF4433"/>
    <w:rsid w:val="00BF54D2"/>
    <w:rsid w:val="00BF602F"/>
    <w:rsid w:val="00BF62F5"/>
    <w:rsid w:val="00BF6BB0"/>
    <w:rsid w:val="00BF7D6D"/>
    <w:rsid w:val="00C002E7"/>
    <w:rsid w:val="00C004D9"/>
    <w:rsid w:val="00C006CD"/>
    <w:rsid w:val="00C01084"/>
    <w:rsid w:val="00C01C76"/>
    <w:rsid w:val="00C022F7"/>
    <w:rsid w:val="00C027F1"/>
    <w:rsid w:val="00C03382"/>
    <w:rsid w:val="00C039D6"/>
    <w:rsid w:val="00C04A29"/>
    <w:rsid w:val="00C05436"/>
    <w:rsid w:val="00C055B6"/>
    <w:rsid w:val="00C064FD"/>
    <w:rsid w:val="00C07BD6"/>
    <w:rsid w:val="00C07C6C"/>
    <w:rsid w:val="00C07E07"/>
    <w:rsid w:val="00C103ED"/>
    <w:rsid w:val="00C12EC9"/>
    <w:rsid w:val="00C1306A"/>
    <w:rsid w:val="00C1317A"/>
    <w:rsid w:val="00C13AE2"/>
    <w:rsid w:val="00C13E24"/>
    <w:rsid w:val="00C14EBC"/>
    <w:rsid w:val="00C1505F"/>
    <w:rsid w:val="00C1531D"/>
    <w:rsid w:val="00C15865"/>
    <w:rsid w:val="00C15FC5"/>
    <w:rsid w:val="00C17E48"/>
    <w:rsid w:val="00C20124"/>
    <w:rsid w:val="00C20569"/>
    <w:rsid w:val="00C22FBC"/>
    <w:rsid w:val="00C2561C"/>
    <w:rsid w:val="00C26167"/>
    <w:rsid w:val="00C275E6"/>
    <w:rsid w:val="00C27854"/>
    <w:rsid w:val="00C27C14"/>
    <w:rsid w:val="00C27DE9"/>
    <w:rsid w:val="00C3060F"/>
    <w:rsid w:val="00C30805"/>
    <w:rsid w:val="00C30FE4"/>
    <w:rsid w:val="00C31718"/>
    <w:rsid w:val="00C321EB"/>
    <w:rsid w:val="00C323BD"/>
    <w:rsid w:val="00C32B5D"/>
    <w:rsid w:val="00C33994"/>
    <w:rsid w:val="00C33C4B"/>
    <w:rsid w:val="00C36C3F"/>
    <w:rsid w:val="00C37483"/>
    <w:rsid w:val="00C417F8"/>
    <w:rsid w:val="00C41F53"/>
    <w:rsid w:val="00C424B6"/>
    <w:rsid w:val="00C42AAC"/>
    <w:rsid w:val="00C447C8"/>
    <w:rsid w:val="00C45DF0"/>
    <w:rsid w:val="00C478A0"/>
    <w:rsid w:val="00C47AED"/>
    <w:rsid w:val="00C50E61"/>
    <w:rsid w:val="00C52B19"/>
    <w:rsid w:val="00C55B85"/>
    <w:rsid w:val="00C55F92"/>
    <w:rsid w:val="00C5723B"/>
    <w:rsid w:val="00C575CE"/>
    <w:rsid w:val="00C5764B"/>
    <w:rsid w:val="00C60159"/>
    <w:rsid w:val="00C61A34"/>
    <w:rsid w:val="00C6212F"/>
    <w:rsid w:val="00C62CB2"/>
    <w:rsid w:val="00C62D5B"/>
    <w:rsid w:val="00C63005"/>
    <w:rsid w:val="00C63B72"/>
    <w:rsid w:val="00C65B40"/>
    <w:rsid w:val="00C65D79"/>
    <w:rsid w:val="00C664DE"/>
    <w:rsid w:val="00C6679F"/>
    <w:rsid w:val="00C70691"/>
    <w:rsid w:val="00C72523"/>
    <w:rsid w:val="00C728B9"/>
    <w:rsid w:val="00C7694A"/>
    <w:rsid w:val="00C7728D"/>
    <w:rsid w:val="00C77526"/>
    <w:rsid w:val="00C7761A"/>
    <w:rsid w:val="00C778C2"/>
    <w:rsid w:val="00C778FC"/>
    <w:rsid w:val="00C80354"/>
    <w:rsid w:val="00C80CE9"/>
    <w:rsid w:val="00C814CC"/>
    <w:rsid w:val="00C82407"/>
    <w:rsid w:val="00C8372F"/>
    <w:rsid w:val="00C84292"/>
    <w:rsid w:val="00C870FC"/>
    <w:rsid w:val="00C87F78"/>
    <w:rsid w:val="00C928C5"/>
    <w:rsid w:val="00C92AA9"/>
    <w:rsid w:val="00C9486F"/>
    <w:rsid w:val="00C95567"/>
    <w:rsid w:val="00C95B46"/>
    <w:rsid w:val="00C965CF"/>
    <w:rsid w:val="00C967C5"/>
    <w:rsid w:val="00C974AC"/>
    <w:rsid w:val="00CA20D3"/>
    <w:rsid w:val="00CA2561"/>
    <w:rsid w:val="00CA39F7"/>
    <w:rsid w:val="00CA4600"/>
    <w:rsid w:val="00CA5517"/>
    <w:rsid w:val="00CA636E"/>
    <w:rsid w:val="00CA69BC"/>
    <w:rsid w:val="00CA7174"/>
    <w:rsid w:val="00CB236B"/>
    <w:rsid w:val="00CB3936"/>
    <w:rsid w:val="00CB47AD"/>
    <w:rsid w:val="00CB6929"/>
    <w:rsid w:val="00CB7EB2"/>
    <w:rsid w:val="00CC15A4"/>
    <w:rsid w:val="00CC1BA2"/>
    <w:rsid w:val="00CC1C1B"/>
    <w:rsid w:val="00CC385A"/>
    <w:rsid w:val="00CC3CBA"/>
    <w:rsid w:val="00CC443E"/>
    <w:rsid w:val="00CC6289"/>
    <w:rsid w:val="00CD2CF2"/>
    <w:rsid w:val="00CD3AF6"/>
    <w:rsid w:val="00CD4CD4"/>
    <w:rsid w:val="00CD67AF"/>
    <w:rsid w:val="00CD6CEB"/>
    <w:rsid w:val="00CD716D"/>
    <w:rsid w:val="00CD7E34"/>
    <w:rsid w:val="00CE06AA"/>
    <w:rsid w:val="00CE10F6"/>
    <w:rsid w:val="00CE1196"/>
    <w:rsid w:val="00CE1417"/>
    <w:rsid w:val="00CE18B2"/>
    <w:rsid w:val="00CE19B1"/>
    <w:rsid w:val="00CE1E3F"/>
    <w:rsid w:val="00CE2149"/>
    <w:rsid w:val="00CE2E18"/>
    <w:rsid w:val="00CE2E89"/>
    <w:rsid w:val="00CE353D"/>
    <w:rsid w:val="00CE4127"/>
    <w:rsid w:val="00CE4A9E"/>
    <w:rsid w:val="00CE63AF"/>
    <w:rsid w:val="00CE63E1"/>
    <w:rsid w:val="00CE69FE"/>
    <w:rsid w:val="00CE6E73"/>
    <w:rsid w:val="00CE72D2"/>
    <w:rsid w:val="00CE72DC"/>
    <w:rsid w:val="00CE7848"/>
    <w:rsid w:val="00CF2FD4"/>
    <w:rsid w:val="00CF30D3"/>
    <w:rsid w:val="00CF3D78"/>
    <w:rsid w:val="00CF5854"/>
    <w:rsid w:val="00CF661E"/>
    <w:rsid w:val="00CF7152"/>
    <w:rsid w:val="00D004DB"/>
    <w:rsid w:val="00D010F0"/>
    <w:rsid w:val="00D01672"/>
    <w:rsid w:val="00D02672"/>
    <w:rsid w:val="00D02C9E"/>
    <w:rsid w:val="00D0453F"/>
    <w:rsid w:val="00D071A8"/>
    <w:rsid w:val="00D07CEC"/>
    <w:rsid w:val="00D10EDB"/>
    <w:rsid w:val="00D117CE"/>
    <w:rsid w:val="00D11B97"/>
    <w:rsid w:val="00D1285A"/>
    <w:rsid w:val="00D12E66"/>
    <w:rsid w:val="00D132A0"/>
    <w:rsid w:val="00D13F2F"/>
    <w:rsid w:val="00D15A1F"/>
    <w:rsid w:val="00D15CD2"/>
    <w:rsid w:val="00D17EA9"/>
    <w:rsid w:val="00D20E32"/>
    <w:rsid w:val="00D21B1C"/>
    <w:rsid w:val="00D225A4"/>
    <w:rsid w:val="00D25475"/>
    <w:rsid w:val="00D264AD"/>
    <w:rsid w:val="00D27928"/>
    <w:rsid w:val="00D27EC2"/>
    <w:rsid w:val="00D30165"/>
    <w:rsid w:val="00D30B9C"/>
    <w:rsid w:val="00D30EBC"/>
    <w:rsid w:val="00D3193B"/>
    <w:rsid w:val="00D31ABF"/>
    <w:rsid w:val="00D31C70"/>
    <w:rsid w:val="00D31CAF"/>
    <w:rsid w:val="00D3260F"/>
    <w:rsid w:val="00D330A3"/>
    <w:rsid w:val="00D33A50"/>
    <w:rsid w:val="00D33F23"/>
    <w:rsid w:val="00D34F2D"/>
    <w:rsid w:val="00D359CC"/>
    <w:rsid w:val="00D367DF"/>
    <w:rsid w:val="00D37427"/>
    <w:rsid w:val="00D400BB"/>
    <w:rsid w:val="00D407F5"/>
    <w:rsid w:val="00D428DE"/>
    <w:rsid w:val="00D43C62"/>
    <w:rsid w:val="00D44428"/>
    <w:rsid w:val="00D459AA"/>
    <w:rsid w:val="00D45C9F"/>
    <w:rsid w:val="00D46087"/>
    <w:rsid w:val="00D466C0"/>
    <w:rsid w:val="00D5068D"/>
    <w:rsid w:val="00D50A2D"/>
    <w:rsid w:val="00D53C89"/>
    <w:rsid w:val="00D53EF1"/>
    <w:rsid w:val="00D54C20"/>
    <w:rsid w:val="00D56155"/>
    <w:rsid w:val="00D6042A"/>
    <w:rsid w:val="00D608C5"/>
    <w:rsid w:val="00D60955"/>
    <w:rsid w:val="00D6225C"/>
    <w:rsid w:val="00D622DC"/>
    <w:rsid w:val="00D631F7"/>
    <w:rsid w:val="00D63B09"/>
    <w:rsid w:val="00D66D82"/>
    <w:rsid w:val="00D671AC"/>
    <w:rsid w:val="00D676C1"/>
    <w:rsid w:val="00D70DA2"/>
    <w:rsid w:val="00D70E89"/>
    <w:rsid w:val="00D7184A"/>
    <w:rsid w:val="00D73E42"/>
    <w:rsid w:val="00D756B7"/>
    <w:rsid w:val="00D7582C"/>
    <w:rsid w:val="00D759C7"/>
    <w:rsid w:val="00D7626E"/>
    <w:rsid w:val="00D76C1C"/>
    <w:rsid w:val="00D80468"/>
    <w:rsid w:val="00D80ED1"/>
    <w:rsid w:val="00D82502"/>
    <w:rsid w:val="00D82713"/>
    <w:rsid w:val="00D84C48"/>
    <w:rsid w:val="00D84EFE"/>
    <w:rsid w:val="00D867EE"/>
    <w:rsid w:val="00D87816"/>
    <w:rsid w:val="00D90D2A"/>
    <w:rsid w:val="00D90E5A"/>
    <w:rsid w:val="00D915C5"/>
    <w:rsid w:val="00D91A31"/>
    <w:rsid w:val="00D91B51"/>
    <w:rsid w:val="00D9247F"/>
    <w:rsid w:val="00D92962"/>
    <w:rsid w:val="00D92BA3"/>
    <w:rsid w:val="00D93920"/>
    <w:rsid w:val="00D93D84"/>
    <w:rsid w:val="00D93F96"/>
    <w:rsid w:val="00D944EF"/>
    <w:rsid w:val="00D95D6B"/>
    <w:rsid w:val="00D96694"/>
    <w:rsid w:val="00D97101"/>
    <w:rsid w:val="00D9768F"/>
    <w:rsid w:val="00D977A4"/>
    <w:rsid w:val="00DA0AF1"/>
    <w:rsid w:val="00DA0EE4"/>
    <w:rsid w:val="00DA223D"/>
    <w:rsid w:val="00DA284E"/>
    <w:rsid w:val="00DA3818"/>
    <w:rsid w:val="00DA51C1"/>
    <w:rsid w:val="00DA6BB4"/>
    <w:rsid w:val="00DB2DE2"/>
    <w:rsid w:val="00DB3023"/>
    <w:rsid w:val="00DC1B36"/>
    <w:rsid w:val="00DC1BCA"/>
    <w:rsid w:val="00DC2527"/>
    <w:rsid w:val="00DC34D7"/>
    <w:rsid w:val="00DC4AA1"/>
    <w:rsid w:val="00DC6EC3"/>
    <w:rsid w:val="00DC75F1"/>
    <w:rsid w:val="00DD1664"/>
    <w:rsid w:val="00DD5E39"/>
    <w:rsid w:val="00DE27D3"/>
    <w:rsid w:val="00DE6710"/>
    <w:rsid w:val="00DE67F0"/>
    <w:rsid w:val="00DE68D1"/>
    <w:rsid w:val="00DE6D5C"/>
    <w:rsid w:val="00DF08A1"/>
    <w:rsid w:val="00DF0F0B"/>
    <w:rsid w:val="00DF13D9"/>
    <w:rsid w:val="00DF1843"/>
    <w:rsid w:val="00DF1B28"/>
    <w:rsid w:val="00DF1B98"/>
    <w:rsid w:val="00DF1D10"/>
    <w:rsid w:val="00DF237E"/>
    <w:rsid w:val="00DF2A67"/>
    <w:rsid w:val="00DF2B86"/>
    <w:rsid w:val="00DF330E"/>
    <w:rsid w:val="00DF36AE"/>
    <w:rsid w:val="00DF3FF0"/>
    <w:rsid w:val="00DF4269"/>
    <w:rsid w:val="00DF5260"/>
    <w:rsid w:val="00DF568D"/>
    <w:rsid w:val="00DF5E89"/>
    <w:rsid w:val="00E00253"/>
    <w:rsid w:val="00E00D4D"/>
    <w:rsid w:val="00E0126D"/>
    <w:rsid w:val="00E012CD"/>
    <w:rsid w:val="00E01CE1"/>
    <w:rsid w:val="00E02A6F"/>
    <w:rsid w:val="00E03876"/>
    <w:rsid w:val="00E054D6"/>
    <w:rsid w:val="00E0566B"/>
    <w:rsid w:val="00E077ED"/>
    <w:rsid w:val="00E11889"/>
    <w:rsid w:val="00E11C83"/>
    <w:rsid w:val="00E12943"/>
    <w:rsid w:val="00E139E0"/>
    <w:rsid w:val="00E145F7"/>
    <w:rsid w:val="00E1542C"/>
    <w:rsid w:val="00E16A86"/>
    <w:rsid w:val="00E17005"/>
    <w:rsid w:val="00E21C26"/>
    <w:rsid w:val="00E23995"/>
    <w:rsid w:val="00E23E85"/>
    <w:rsid w:val="00E24F09"/>
    <w:rsid w:val="00E24F61"/>
    <w:rsid w:val="00E25493"/>
    <w:rsid w:val="00E25D8B"/>
    <w:rsid w:val="00E26AB7"/>
    <w:rsid w:val="00E27E75"/>
    <w:rsid w:val="00E3002B"/>
    <w:rsid w:val="00E31A57"/>
    <w:rsid w:val="00E320AD"/>
    <w:rsid w:val="00E3252E"/>
    <w:rsid w:val="00E32F3A"/>
    <w:rsid w:val="00E3303D"/>
    <w:rsid w:val="00E330CB"/>
    <w:rsid w:val="00E3333A"/>
    <w:rsid w:val="00E34CED"/>
    <w:rsid w:val="00E36C9F"/>
    <w:rsid w:val="00E37477"/>
    <w:rsid w:val="00E378D5"/>
    <w:rsid w:val="00E3794C"/>
    <w:rsid w:val="00E40057"/>
    <w:rsid w:val="00E41CF3"/>
    <w:rsid w:val="00E42E9B"/>
    <w:rsid w:val="00E43E1D"/>
    <w:rsid w:val="00E44000"/>
    <w:rsid w:val="00E442E3"/>
    <w:rsid w:val="00E44771"/>
    <w:rsid w:val="00E451BC"/>
    <w:rsid w:val="00E45736"/>
    <w:rsid w:val="00E464B8"/>
    <w:rsid w:val="00E4673C"/>
    <w:rsid w:val="00E46880"/>
    <w:rsid w:val="00E4725A"/>
    <w:rsid w:val="00E47F20"/>
    <w:rsid w:val="00E503B8"/>
    <w:rsid w:val="00E504FB"/>
    <w:rsid w:val="00E5128D"/>
    <w:rsid w:val="00E51803"/>
    <w:rsid w:val="00E53CB4"/>
    <w:rsid w:val="00E5419D"/>
    <w:rsid w:val="00E56402"/>
    <w:rsid w:val="00E56700"/>
    <w:rsid w:val="00E56877"/>
    <w:rsid w:val="00E56C86"/>
    <w:rsid w:val="00E5769A"/>
    <w:rsid w:val="00E57D42"/>
    <w:rsid w:val="00E60E45"/>
    <w:rsid w:val="00E610F4"/>
    <w:rsid w:val="00E63B2E"/>
    <w:rsid w:val="00E6451B"/>
    <w:rsid w:val="00E647A6"/>
    <w:rsid w:val="00E6642E"/>
    <w:rsid w:val="00E66F42"/>
    <w:rsid w:val="00E67ECD"/>
    <w:rsid w:val="00E70351"/>
    <w:rsid w:val="00E71685"/>
    <w:rsid w:val="00E71F90"/>
    <w:rsid w:val="00E72872"/>
    <w:rsid w:val="00E729BA"/>
    <w:rsid w:val="00E7316C"/>
    <w:rsid w:val="00E73692"/>
    <w:rsid w:val="00E73A86"/>
    <w:rsid w:val="00E73B56"/>
    <w:rsid w:val="00E7411C"/>
    <w:rsid w:val="00E75448"/>
    <w:rsid w:val="00E75996"/>
    <w:rsid w:val="00E7619C"/>
    <w:rsid w:val="00E7760F"/>
    <w:rsid w:val="00E778C8"/>
    <w:rsid w:val="00E80995"/>
    <w:rsid w:val="00E81A87"/>
    <w:rsid w:val="00E81EB4"/>
    <w:rsid w:val="00E84791"/>
    <w:rsid w:val="00E84A77"/>
    <w:rsid w:val="00E85A2A"/>
    <w:rsid w:val="00E85C39"/>
    <w:rsid w:val="00E85DD9"/>
    <w:rsid w:val="00E86062"/>
    <w:rsid w:val="00E90D6F"/>
    <w:rsid w:val="00E91D8A"/>
    <w:rsid w:val="00E91E11"/>
    <w:rsid w:val="00E92628"/>
    <w:rsid w:val="00E93B0B"/>
    <w:rsid w:val="00E97798"/>
    <w:rsid w:val="00E9788A"/>
    <w:rsid w:val="00EA082F"/>
    <w:rsid w:val="00EA0E60"/>
    <w:rsid w:val="00EA1A26"/>
    <w:rsid w:val="00EA2F17"/>
    <w:rsid w:val="00EA4244"/>
    <w:rsid w:val="00EA454B"/>
    <w:rsid w:val="00EA4BA9"/>
    <w:rsid w:val="00EA505E"/>
    <w:rsid w:val="00EA5249"/>
    <w:rsid w:val="00EA7A07"/>
    <w:rsid w:val="00EB0A24"/>
    <w:rsid w:val="00EB0F95"/>
    <w:rsid w:val="00EB1082"/>
    <w:rsid w:val="00EB20A4"/>
    <w:rsid w:val="00EB2A39"/>
    <w:rsid w:val="00EB37AF"/>
    <w:rsid w:val="00EB4B4F"/>
    <w:rsid w:val="00EB4B53"/>
    <w:rsid w:val="00EB4D28"/>
    <w:rsid w:val="00EB5D75"/>
    <w:rsid w:val="00EB62F7"/>
    <w:rsid w:val="00EB7E69"/>
    <w:rsid w:val="00EC0712"/>
    <w:rsid w:val="00EC080E"/>
    <w:rsid w:val="00EC18BF"/>
    <w:rsid w:val="00EC21C8"/>
    <w:rsid w:val="00EC284B"/>
    <w:rsid w:val="00EC34F9"/>
    <w:rsid w:val="00EC355C"/>
    <w:rsid w:val="00EC4330"/>
    <w:rsid w:val="00EC4FC5"/>
    <w:rsid w:val="00EC5C69"/>
    <w:rsid w:val="00EC6CFC"/>
    <w:rsid w:val="00ED0223"/>
    <w:rsid w:val="00ED1777"/>
    <w:rsid w:val="00ED26FD"/>
    <w:rsid w:val="00ED3422"/>
    <w:rsid w:val="00ED357D"/>
    <w:rsid w:val="00ED4C1E"/>
    <w:rsid w:val="00ED5224"/>
    <w:rsid w:val="00ED65D9"/>
    <w:rsid w:val="00ED6C4D"/>
    <w:rsid w:val="00ED7A59"/>
    <w:rsid w:val="00EE1F7F"/>
    <w:rsid w:val="00EE227A"/>
    <w:rsid w:val="00EE35B7"/>
    <w:rsid w:val="00EE3EBC"/>
    <w:rsid w:val="00EE3F11"/>
    <w:rsid w:val="00EE3FDF"/>
    <w:rsid w:val="00EE553C"/>
    <w:rsid w:val="00EE5AF4"/>
    <w:rsid w:val="00EE6467"/>
    <w:rsid w:val="00EF0AB2"/>
    <w:rsid w:val="00EF0C61"/>
    <w:rsid w:val="00EF1381"/>
    <w:rsid w:val="00EF190F"/>
    <w:rsid w:val="00EF3DC2"/>
    <w:rsid w:val="00EF47F5"/>
    <w:rsid w:val="00EF59F7"/>
    <w:rsid w:val="00EF5D49"/>
    <w:rsid w:val="00EF7F4D"/>
    <w:rsid w:val="00F00156"/>
    <w:rsid w:val="00F00CAB"/>
    <w:rsid w:val="00F019B9"/>
    <w:rsid w:val="00F01C86"/>
    <w:rsid w:val="00F01E96"/>
    <w:rsid w:val="00F02AF8"/>
    <w:rsid w:val="00F04835"/>
    <w:rsid w:val="00F04A83"/>
    <w:rsid w:val="00F05558"/>
    <w:rsid w:val="00F103FE"/>
    <w:rsid w:val="00F10CEF"/>
    <w:rsid w:val="00F127EF"/>
    <w:rsid w:val="00F13199"/>
    <w:rsid w:val="00F13BFF"/>
    <w:rsid w:val="00F14AA5"/>
    <w:rsid w:val="00F15596"/>
    <w:rsid w:val="00F1662A"/>
    <w:rsid w:val="00F16656"/>
    <w:rsid w:val="00F17295"/>
    <w:rsid w:val="00F17332"/>
    <w:rsid w:val="00F17335"/>
    <w:rsid w:val="00F1777F"/>
    <w:rsid w:val="00F20517"/>
    <w:rsid w:val="00F222A5"/>
    <w:rsid w:val="00F2303D"/>
    <w:rsid w:val="00F25394"/>
    <w:rsid w:val="00F25DBF"/>
    <w:rsid w:val="00F276CB"/>
    <w:rsid w:val="00F33740"/>
    <w:rsid w:val="00F33D6A"/>
    <w:rsid w:val="00F34CB8"/>
    <w:rsid w:val="00F34F89"/>
    <w:rsid w:val="00F407B3"/>
    <w:rsid w:val="00F41053"/>
    <w:rsid w:val="00F42AE6"/>
    <w:rsid w:val="00F438B0"/>
    <w:rsid w:val="00F44BF9"/>
    <w:rsid w:val="00F455B3"/>
    <w:rsid w:val="00F459DA"/>
    <w:rsid w:val="00F45D6D"/>
    <w:rsid w:val="00F45F4A"/>
    <w:rsid w:val="00F465EA"/>
    <w:rsid w:val="00F50255"/>
    <w:rsid w:val="00F50A5C"/>
    <w:rsid w:val="00F5173C"/>
    <w:rsid w:val="00F51975"/>
    <w:rsid w:val="00F51FE8"/>
    <w:rsid w:val="00F52234"/>
    <w:rsid w:val="00F525E6"/>
    <w:rsid w:val="00F534C0"/>
    <w:rsid w:val="00F53B0D"/>
    <w:rsid w:val="00F545E8"/>
    <w:rsid w:val="00F54990"/>
    <w:rsid w:val="00F56B92"/>
    <w:rsid w:val="00F5750D"/>
    <w:rsid w:val="00F60352"/>
    <w:rsid w:val="00F61F13"/>
    <w:rsid w:val="00F63857"/>
    <w:rsid w:val="00F64CCC"/>
    <w:rsid w:val="00F64E15"/>
    <w:rsid w:val="00F6546A"/>
    <w:rsid w:val="00F6651C"/>
    <w:rsid w:val="00F671E6"/>
    <w:rsid w:val="00F67A27"/>
    <w:rsid w:val="00F711FD"/>
    <w:rsid w:val="00F71545"/>
    <w:rsid w:val="00F71AEF"/>
    <w:rsid w:val="00F72B98"/>
    <w:rsid w:val="00F74473"/>
    <w:rsid w:val="00F7466C"/>
    <w:rsid w:val="00F757F2"/>
    <w:rsid w:val="00F76C53"/>
    <w:rsid w:val="00F77C03"/>
    <w:rsid w:val="00F77D46"/>
    <w:rsid w:val="00F8003E"/>
    <w:rsid w:val="00F80225"/>
    <w:rsid w:val="00F81732"/>
    <w:rsid w:val="00F82151"/>
    <w:rsid w:val="00F82A17"/>
    <w:rsid w:val="00F82A41"/>
    <w:rsid w:val="00F836FE"/>
    <w:rsid w:val="00F8381E"/>
    <w:rsid w:val="00F84191"/>
    <w:rsid w:val="00F86043"/>
    <w:rsid w:val="00F904EF"/>
    <w:rsid w:val="00F90E94"/>
    <w:rsid w:val="00F94631"/>
    <w:rsid w:val="00F95D20"/>
    <w:rsid w:val="00F9651E"/>
    <w:rsid w:val="00F966F1"/>
    <w:rsid w:val="00F969C2"/>
    <w:rsid w:val="00F9712E"/>
    <w:rsid w:val="00F97364"/>
    <w:rsid w:val="00FA0202"/>
    <w:rsid w:val="00FA0A31"/>
    <w:rsid w:val="00FA0DD1"/>
    <w:rsid w:val="00FA0E4B"/>
    <w:rsid w:val="00FA1E55"/>
    <w:rsid w:val="00FA2D13"/>
    <w:rsid w:val="00FA59B9"/>
    <w:rsid w:val="00FA5A20"/>
    <w:rsid w:val="00FA5DF0"/>
    <w:rsid w:val="00FA7366"/>
    <w:rsid w:val="00FA7731"/>
    <w:rsid w:val="00FA7D14"/>
    <w:rsid w:val="00FB084A"/>
    <w:rsid w:val="00FB0A67"/>
    <w:rsid w:val="00FB1E2E"/>
    <w:rsid w:val="00FB2C3B"/>
    <w:rsid w:val="00FB3C55"/>
    <w:rsid w:val="00FB3FB1"/>
    <w:rsid w:val="00FB4933"/>
    <w:rsid w:val="00FB49DD"/>
    <w:rsid w:val="00FB4C90"/>
    <w:rsid w:val="00FB6432"/>
    <w:rsid w:val="00FB645C"/>
    <w:rsid w:val="00FB658B"/>
    <w:rsid w:val="00FB6BBD"/>
    <w:rsid w:val="00FB72AD"/>
    <w:rsid w:val="00FB7903"/>
    <w:rsid w:val="00FC10DA"/>
    <w:rsid w:val="00FC2832"/>
    <w:rsid w:val="00FC3AAE"/>
    <w:rsid w:val="00FC4912"/>
    <w:rsid w:val="00FC4B92"/>
    <w:rsid w:val="00FC5D06"/>
    <w:rsid w:val="00FC6DE0"/>
    <w:rsid w:val="00FD2300"/>
    <w:rsid w:val="00FD399A"/>
    <w:rsid w:val="00FD3CA4"/>
    <w:rsid w:val="00FD4323"/>
    <w:rsid w:val="00FD580F"/>
    <w:rsid w:val="00FD5D6C"/>
    <w:rsid w:val="00FD5EEC"/>
    <w:rsid w:val="00FD5FB5"/>
    <w:rsid w:val="00FD645B"/>
    <w:rsid w:val="00FD6BA9"/>
    <w:rsid w:val="00FD6D40"/>
    <w:rsid w:val="00FD6D6F"/>
    <w:rsid w:val="00FD7414"/>
    <w:rsid w:val="00FE2B7F"/>
    <w:rsid w:val="00FE33A4"/>
    <w:rsid w:val="00FE347F"/>
    <w:rsid w:val="00FE353D"/>
    <w:rsid w:val="00FE3C06"/>
    <w:rsid w:val="00FE4C35"/>
    <w:rsid w:val="00FE513F"/>
    <w:rsid w:val="00FE658C"/>
    <w:rsid w:val="00FE67DD"/>
    <w:rsid w:val="00FE69DA"/>
    <w:rsid w:val="00FE6E97"/>
    <w:rsid w:val="00FE6FC6"/>
    <w:rsid w:val="00FE7782"/>
    <w:rsid w:val="00FF0F09"/>
    <w:rsid w:val="00FF1049"/>
    <w:rsid w:val="00FF10C3"/>
    <w:rsid w:val="00FF12B9"/>
    <w:rsid w:val="00FF2280"/>
    <w:rsid w:val="00FF2DA4"/>
    <w:rsid w:val="00FF4BFB"/>
    <w:rsid w:val="00FF4F0B"/>
    <w:rsid w:val="00FF5897"/>
    <w:rsid w:val="00FF647C"/>
    <w:rsid w:val="00FF7146"/>
    <w:rsid w:val="00FF7234"/>
    <w:rsid w:val="00FF7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22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234030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234030"/>
    <w:pPr>
      <w:keepNext/>
      <w:jc w:val="center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234030"/>
    <w:pPr>
      <w:keepNext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3403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link w:val="3"/>
    <w:rsid w:val="002340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link w:val="5"/>
    <w:rsid w:val="0023403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234030"/>
    <w:rPr>
      <w:color w:val="0000FF"/>
      <w:u w:val="single"/>
    </w:rPr>
  </w:style>
  <w:style w:type="paragraph" w:styleId="31">
    <w:name w:val="Body Text 3"/>
    <w:basedOn w:val="a"/>
    <w:link w:val="32"/>
    <w:unhideWhenUsed/>
    <w:rsid w:val="00234030"/>
    <w:pPr>
      <w:jc w:val="both"/>
    </w:pPr>
    <w:rPr>
      <w:sz w:val="28"/>
    </w:rPr>
  </w:style>
  <w:style w:type="character" w:customStyle="1" w:styleId="32">
    <w:name w:val="Основной текст 3 Знак"/>
    <w:link w:val="31"/>
    <w:rsid w:val="002340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45D6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4">
    <w:name w:val="FollowedHyperlink"/>
    <w:uiPriority w:val="99"/>
    <w:semiHidden/>
    <w:unhideWhenUsed/>
    <w:rsid w:val="00047D39"/>
    <w:rPr>
      <w:color w:val="800080"/>
      <w:u w:val="single"/>
    </w:rPr>
  </w:style>
  <w:style w:type="paragraph" w:customStyle="1" w:styleId="CharChar">
    <w:name w:val="Char Char"/>
    <w:basedOn w:val="a"/>
    <w:rsid w:val="00D80E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0">
    <w:name w:val="Char Char Знак"/>
    <w:basedOn w:val="a"/>
    <w:rsid w:val="007F1355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List Paragraph"/>
    <w:basedOn w:val="a"/>
    <w:uiPriority w:val="34"/>
    <w:qFormat/>
    <w:rsid w:val="00976849"/>
    <w:pPr>
      <w:ind w:left="720"/>
      <w:contextualSpacing/>
    </w:pPr>
  </w:style>
  <w:style w:type="paragraph" w:customStyle="1" w:styleId="a6">
    <w:name w:val="Знак Знак Знак"/>
    <w:aliases w:val="Знак Знак"/>
    <w:basedOn w:val="a"/>
    <w:rsid w:val="00944D22"/>
    <w:pPr>
      <w:spacing w:after="160" w:line="240" w:lineRule="exact"/>
      <w:jc w:val="both"/>
    </w:pPr>
    <w:rPr>
      <w:sz w:val="24"/>
      <w:lang w:val="en-US" w:eastAsia="en-US"/>
    </w:rPr>
  </w:style>
  <w:style w:type="paragraph" w:customStyle="1" w:styleId="a7">
    <w:name w:val="Знак Знак Знак Знак Знак Знак Знак Знак Знак"/>
    <w:basedOn w:val="a"/>
    <w:rsid w:val="00793FC8"/>
    <w:pPr>
      <w:spacing w:after="160" w:line="240" w:lineRule="exact"/>
      <w:jc w:val="both"/>
    </w:pPr>
    <w:rPr>
      <w:sz w:val="24"/>
      <w:lang w:val="en-US" w:eastAsia="en-US"/>
    </w:rPr>
  </w:style>
  <w:style w:type="paragraph" w:customStyle="1" w:styleId="11">
    <w:name w:val="Знак Знак1 Знак Знак Знак Знак"/>
    <w:basedOn w:val="a"/>
    <w:rsid w:val="00DF5260"/>
    <w:pPr>
      <w:spacing w:after="160" w:line="240" w:lineRule="exact"/>
      <w:jc w:val="both"/>
    </w:pPr>
    <w:rPr>
      <w:sz w:val="24"/>
      <w:lang w:val="en-US" w:eastAsia="en-US"/>
    </w:rPr>
  </w:style>
  <w:style w:type="paragraph" w:customStyle="1" w:styleId="Char">
    <w:name w:val="Char"/>
    <w:basedOn w:val="a"/>
    <w:rsid w:val="00CE2E89"/>
    <w:pPr>
      <w:spacing w:after="160" w:line="240" w:lineRule="exact"/>
    </w:pPr>
    <w:rPr>
      <w:rFonts w:ascii="Arial" w:hAnsi="Arial" w:cs="Arial"/>
      <w:lang w:val="fr-FR" w:eastAsia="en-US"/>
    </w:rPr>
  </w:style>
  <w:style w:type="paragraph" w:customStyle="1" w:styleId="CharChar1">
    <w:name w:val="Char Char Знак Знак Знак"/>
    <w:basedOn w:val="a"/>
    <w:rsid w:val="000F670E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Balloon Text"/>
    <w:basedOn w:val="a"/>
    <w:semiHidden/>
    <w:rsid w:val="00BA1DC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016044"/>
    <w:pPr>
      <w:spacing w:before="100" w:beforeAutospacing="1" w:after="100" w:afterAutospacing="1" w:line="270" w:lineRule="atLeast"/>
    </w:pPr>
    <w:rPr>
      <w:rFonts w:ascii="Verdana" w:hAnsi="Verdana"/>
    </w:rPr>
  </w:style>
  <w:style w:type="character" w:styleId="aa">
    <w:name w:val="Strong"/>
    <w:uiPriority w:val="22"/>
    <w:qFormat/>
    <w:rsid w:val="00016044"/>
    <w:rPr>
      <w:b/>
      <w:bCs/>
    </w:rPr>
  </w:style>
  <w:style w:type="character" w:customStyle="1" w:styleId="portal-headlinelogin">
    <w:name w:val="portal-headline__login"/>
    <w:basedOn w:val="a0"/>
    <w:rsid w:val="000F5D88"/>
  </w:style>
  <w:style w:type="paragraph" w:styleId="ab">
    <w:name w:val="header"/>
    <w:basedOn w:val="a"/>
    <w:link w:val="ac"/>
    <w:uiPriority w:val="99"/>
    <w:unhideWhenUsed/>
    <w:rsid w:val="00C572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5723B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unhideWhenUsed/>
    <w:rsid w:val="00C572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5723B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22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234030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234030"/>
    <w:pPr>
      <w:keepNext/>
      <w:jc w:val="center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234030"/>
    <w:pPr>
      <w:keepNext/>
      <w:outlineLvl w:val="4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3403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link w:val="3"/>
    <w:rsid w:val="002340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link w:val="5"/>
    <w:rsid w:val="0023403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234030"/>
    <w:rPr>
      <w:color w:val="0000FF"/>
      <w:u w:val="single"/>
    </w:rPr>
  </w:style>
  <w:style w:type="paragraph" w:styleId="31">
    <w:name w:val="Body Text 3"/>
    <w:basedOn w:val="a"/>
    <w:link w:val="32"/>
    <w:unhideWhenUsed/>
    <w:rsid w:val="00234030"/>
    <w:pPr>
      <w:jc w:val="both"/>
    </w:pPr>
    <w:rPr>
      <w:sz w:val="28"/>
    </w:rPr>
  </w:style>
  <w:style w:type="character" w:customStyle="1" w:styleId="32">
    <w:name w:val="Основной текст 3 Знак"/>
    <w:link w:val="31"/>
    <w:rsid w:val="002340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45D6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4">
    <w:name w:val="FollowedHyperlink"/>
    <w:uiPriority w:val="99"/>
    <w:semiHidden/>
    <w:unhideWhenUsed/>
    <w:rsid w:val="00047D39"/>
    <w:rPr>
      <w:color w:val="800080"/>
      <w:u w:val="single"/>
    </w:rPr>
  </w:style>
  <w:style w:type="paragraph" w:customStyle="1" w:styleId="CharChar">
    <w:name w:val="Char Char"/>
    <w:basedOn w:val="a"/>
    <w:rsid w:val="00D80E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0">
    <w:name w:val="Char Char Знак"/>
    <w:basedOn w:val="a"/>
    <w:rsid w:val="007F1355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List Paragraph"/>
    <w:basedOn w:val="a"/>
    <w:uiPriority w:val="34"/>
    <w:qFormat/>
    <w:rsid w:val="00976849"/>
    <w:pPr>
      <w:ind w:left="720"/>
      <w:contextualSpacing/>
    </w:pPr>
  </w:style>
  <w:style w:type="paragraph" w:customStyle="1" w:styleId="a6">
    <w:name w:val="Знак Знак Знак"/>
    <w:aliases w:val="Знак Знак"/>
    <w:basedOn w:val="a"/>
    <w:rsid w:val="00944D22"/>
    <w:pPr>
      <w:spacing w:after="160" w:line="240" w:lineRule="exact"/>
      <w:jc w:val="both"/>
    </w:pPr>
    <w:rPr>
      <w:sz w:val="24"/>
      <w:lang w:val="en-US" w:eastAsia="en-US"/>
    </w:rPr>
  </w:style>
  <w:style w:type="paragraph" w:customStyle="1" w:styleId="a7">
    <w:name w:val="Знак Знак Знак Знак Знак Знак Знак Знак Знак"/>
    <w:basedOn w:val="a"/>
    <w:rsid w:val="00793FC8"/>
    <w:pPr>
      <w:spacing w:after="160" w:line="240" w:lineRule="exact"/>
      <w:jc w:val="both"/>
    </w:pPr>
    <w:rPr>
      <w:sz w:val="24"/>
      <w:lang w:val="en-US" w:eastAsia="en-US"/>
    </w:rPr>
  </w:style>
  <w:style w:type="paragraph" w:customStyle="1" w:styleId="11">
    <w:name w:val="Знак Знак1 Знак Знак Знак Знак"/>
    <w:basedOn w:val="a"/>
    <w:rsid w:val="00DF5260"/>
    <w:pPr>
      <w:spacing w:after="160" w:line="240" w:lineRule="exact"/>
      <w:jc w:val="both"/>
    </w:pPr>
    <w:rPr>
      <w:sz w:val="24"/>
      <w:lang w:val="en-US" w:eastAsia="en-US"/>
    </w:rPr>
  </w:style>
  <w:style w:type="paragraph" w:customStyle="1" w:styleId="Char">
    <w:name w:val="Char"/>
    <w:basedOn w:val="a"/>
    <w:rsid w:val="00CE2E89"/>
    <w:pPr>
      <w:spacing w:after="160" w:line="240" w:lineRule="exact"/>
    </w:pPr>
    <w:rPr>
      <w:rFonts w:ascii="Arial" w:hAnsi="Arial" w:cs="Arial"/>
      <w:lang w:val="fr-FR" w:eastAsia="en-US"/>
    </w:rPr>
  </w:style>
  <w:style w:type="paragraph" w:customStyle="1" w:styleId="CharChar1">
    <w:name w:val="Char Char Знак Знак Знак"/>
    <w:basedOn w:val="a"/>
    <w:rsid w:val="000F670E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Balloon Text"/>
    <w:basedOn w:val="a"/>
    <w:semiHidden/>
    <w:rsid w:val="00BA1DC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016044"/>
    <w:pPr>
      <w:spacing w:before="100" w:beforeAutospacing="1" w:after="100" w:afterAutospacing="1" w:line="270" w:lineRule="atLeast"/>
    </w:pPr>
    <w:rPr>
      <w:rFonts w:ascii="Verdana" w:hAnsi="Verdana"/>
    </w:rPr>
  </w:style>
  <w:style w:type="character" w:styleId="aa">
    <w:name w:val="Strong"/>
    <w:uiPriority w:val="22"/>
    <w:qFormat/>
    <w:rsid w:val="00016044"/>
    <w:rPr>
      <w:b/>
      <w:bCs/>
    </w:rPr>
  </w:style>
  <w:style w:type="character" w:customStyle="1" w:styleId="portal-headlinelogin">
    <w:name w:val="portal-headline__login"/>
    <w:basedOn w:val="a0"/>
    <w:rsid w:val="000F5D88"/>
  </w:style>
  <w:style w:type="paragraph" w:styleId="ab">
    <w:name w:val="header"/>
    <w:basedOn w:val="a"/>
    <w:link w:val="ac"/>
    <w:uiPriority w:val="99"/>
    <w:unhideWhenUsed/>
    <w:rsid w:val="00C572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5723B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unhideWhenUsed/>
    <w:rsid w:val="00C572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5723B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7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50323">
                  <w:marLeft w:val="3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11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7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91726">
          <w:marLeft w:val="24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3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74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1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3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19066580C0C2860E0AD4617793324F24C0C3BC3D706137DECF234953D7510187695DACE4E65963B29A02A738DD2B2E28C46907C927GDA8O" TargetMode="External"/><Relationship Id="rId21" Type="http://schemas.openxmlformats.org/officeDocument/2006/relationships/hyperlink" Target="consultantplus://offline/ref=19066580C0C2860E0AD4617793324F24C1CBB83A7B6637DECF234953D75101877B5DF4EAE15E76E7CA58F035DEG2A2O" TargetMode="External"/><Relationship Id="rId34" Type="http://schemas.openxmlformats.org/officeDocument/2006/relationships/hyperlink" Target="consultantplus://offline/ref=19066580C0C2860E0AD4617793324F24C1CBB83A7B6637DECF234953D7510187695DACE3E65F63B29A02A738DD2B2E28C46907C927GDA8O" TargetMode="External"/><Relationship Id="rId42" Type="http://schemas.openxmlformats.org/officeDocument/2006/relationships/hyperlink" Target="consultantplus://offline/ref=19066580C0C2860E0AD4617793324F24C1CBB83A7B6637DECF234953D7510187695DACE6E35F6BE7CA4DA6649B7F3D2BC46904C838D21A5CGFAFO" TargetMode="External"/><Relationship Id="rId47" Type="http://schemas.openxmlformats.org/officeDocument/2006/relationships/hyperlink" Target="consultantplus://offline/ref=19066580C0C2860E0AD4617793324F24C1CBB83A7B6637DECF234953D75101877B5DF4EAE15E76E7CA58F035DEG2A2O" TargetMode="External"/><Relationship Id="rId50" Type="http://schemas.openxmlformats.org/officeDocument/2006/relationships/hyperlink" Target="consultantplus://offline/ref=19066580C0C2860E0AD4617793324F24C0C3BF3C706737DECF234953D7510187695DACE6E35F68E6CD4DA6649B7F3D2BC46904C838D21A5CGFAFO" TargetMode="External"/><Relationship Id="rId55" Type="http://schemas.openxmlformats.org/officeDocument/2006/relationships/hyperlink" Target="consultantplus://offline/ref=19066580C0C2860E0AD4617793324F24C1CAB0337C6537DECF234953D7510187695DACE6E35A69E1C012A3718A273228DB7604D724D01BG5A5O" TargetMode="External"/><Relationship Id="rId63" Type="http://schemas.openxmlformats.org/officeDocument/2006/relationships/hyperlink" Target="consultantplus://offline/ref=19066580C0C2860E0AD4617793324F24C1CBB83A7B6637DECF234953D7510187695DACE6E35F6AEEC24DA6649B7F3D2BC46904C838D21A5CGFAFO" TargetMode="External"/><Relationship Id="rId68" Type="http://schemas.openxmlformats.org/officeDocument/2006/relationships/hyperlink" Target="consultantplus://offline/ref=19066580C0C2860E0AD4617793324F24C0C3BF3C706737DECF234953D7510187695DACE6E35F68E7CE4DA6649B7F3D2BC46904C838D21A5CGFAFO" TargetMode="External"/><Relationship Id="rId76" Type="http://schemas.openxmlformats.org/officeDocument/2006/relationships/hyperlink" Target="consultantplus://offline/ref=19066580C0C2860E0AD4617793324F24C0C3BF3C706737DECF234953D7510187695DACE6E35F68E7CE4DA6649B7F3D2BC46904C838D21A5CGFAFO" TargetMode="External"/><Relationship Id="rId84" Type="http://schemas.openxmlformats.org/officeDocument/2006/relationships/hyperlink" Target="consultantplus://offline/ref=19066580C0C2860E0AD4617793324F24C1CBB83A7B6637DECF234953D7510187695DACE4E55663B29A02A738DD2B2E28C46907C927GDA8O" TargetMode="External"/><Relationship Id="rId89" Type="http://schemas.openxmlformats.org/officeDocument/2006/relationships/hyperlink" Target="consultantplus://offline/ref=19066580C0C2860E0AD4647890324F24C7CEBF337D6A6AD4C77A4551D05E5E906E14A0E7E35F6AEFC012A3718A273228DB7604D724D01BG5A5O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19066580C0C2860E0AD4617793324F24C1CBB83A7B6637DECF234953D7510187695DACE6E35F68E7CB4DA6649B7F3D2BC46904C838D21A5CGFAFO" TargetMode="External"/><Relationship Id="rId92" Type="http://schemas.openxmlformats.org/officeDocument/2006/relationships/hyperlink" Target="consultantplus://offline/ref=19066580C0C2860E0AD4647890324F24C7CEBF337D6A6AD4C77A4551D05E5E906E14A0E7E35F6AEFC012A3718A273228DB7604D724D01BG5A5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9066580C0C2860E0AD4617793324F24C0C3B13E7D6337DECF234953D7510187695DACE6E35F68E3CC4DA6649B7F3D2BC46904C838D21A5CGFAFO" TargetMode="External"/><Relationship Id="rId29" Type="http://schemas.openxmlformats.org/officeDocument/2006/relationships/hyperlink" Target="consultantplus://offline/ref=19066580C0C2860E0AD4617793324F24C0CBBA32706037DECF234953D7510187695DACE6E35F6AE4C94DA6649B7F3D2BC46904C838D21A5CGFAFO" TargetMode="External"/><Relationship Id="rId11" Type="http://schemas.openxmlformats.org/officeDocument/2006/relationships/hyperlink" Target="consultantplus://offline/ref=19066580C0C2860E0AD4617793324F24C1CBB83A7B6637DECF234953D7510187695DACE3E35E63B29A02A738DD2B2E28C46907C927GDA8O" TargetMode="External"/><Relationship Id="rId24" Type="http://schemas.openxmlformats.org/officeDocument/2006/relationships/hyperlink" Target="consultantplus://offline/ref=19066580C0C2860E0AD4617793324F24C0C3B13E7D6337DECF234953D7510187695DACE6E35F68E5CD4DA6649B7F3D2BC46904C838D21A5CGFAFO" TargetMode="External"/><Relationship Id="rId32" Type="http://schemas.openxmlformats.org/officeDocument/2006/relationships/hyperlink" Target="consultantplus://offline/ref=19066580C0C2860E0AD4617793324F24C1CBB83A7B6637DECF234953D7510187695DACE3E45A63B29A02A738DD2B2E28C46907C927GDA8O" TargetMode="External"/><Relationship Id="rId37" Type="http://schemas.openxmlformats.org/officeDocument/2006/relationships/hyperlink" Target="consultantplus://offline/ref=19066580C0C2860E0AD4617793324F24C1CAB8387F6037DECF234953D75101877B5DF4EAE15E76E7CA58F035DEG2A2O" TargetMode="External"/><Relationship Id="rId40" Type="http://schemas.openxmlformats.org/officeDocument/2006/relationships/hyperlink" Target="consultantplus://offline/ref=19066580C0C2860E0AD4617793324F24C1CBB83A7B6637DECF234953D75101877B5DF4EAE15E76E7CA58F035DEG2A2O" TargetMode="External"/><Relationship Id="rId45" Type="http://schemas.openxmlformats.org/officeDocument/2006/relationships/hyperlink" Target="consultantplus://offline/ref=19066580C0C2860E0AD4617793324F24C0C3BC3D706137DECF234953D7510187695DACE4E35C63B29A02A738DD2B2E28C46907C927GDA8O" TargetMode="External"/><Relationship Id="rId53" Type="http://schemas.openxmlformats.org/officeDocument/2006/relationships/hyperlink" Target="consultantplus://offline/ref=19066580C0C2860E0AD4617793324F24C0C3BF3C706737DECF234953D7510187695DACE6E35F68E6CD4DA6649B7F3D2BC46904C838D21A5CGFAFO" TargetMode="External"/><Relationship Id="rId58" Type="http://schemas.openxmlformats.org/officeDocument/2006/relationships/hyperlink" Target="consultantplus://offline/ref=19066580C0C2860E0AD4617793324F24C0C3BF3C706737DECF234953D7510187695DACE6E35F68E6CD4DA6649B7F3D2BC46904C838D21A5CGFAFO" TargetMode="External"/><Relationship Id="rId66" Type="http://schemas.openxmlformats.org/officeDocument/2006/relationships/hyperlink" Target="consultantplus://offline/ref=19066580C0C2860E0AD4617793324F24C0C3BF3C706737DECF234953D7510187695DACE6E35F68E6CE4DA6649B7F3D2BC46904C838D21A5CGFAFO" TargetMode="External"/><Relationship Id="rId74" Type="http://schemas.openxmlformats.org/officeDocument/2006/relationships/hyperlink" Target="consultantplus://offline/ref=19066580C0C2860E0AD4617793324F24C0C3BF3C706737DECF234953D7510187695DACE6E35F68E7CE4DA6649B7F3D2BC46904C838D21A5CGFAFO" TargetMode="External"/><Relationship Id="rId79" Type="http://schemas.openxmlformats.org/officeDocument/2006/relationships/hyperlink" Target="consultantplus://offline/ref=19066580C0C2860E0AD4617793324F24C1CBB83A7B6637DECF234953D7510187695DACE3E35E63B29A02A738DD2B2E28C46907C927GDA8O" TargetMode="External"/><Relationship Id="rId87" Type="http://schemas.openxmlformats.org/officeDocument/2006/relationships/hyperlink" Target="consultantplus://offline/ref=19066580C0C2860E0AD4617793324F24C0CBBA3C7F6837DECF234953D7510187695DACE6E35F60E3CE4DA6649B7F3D2BC46904C838D21A5CGFAFO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19066580C0C2860E0AD4617793324F24C1CBB83A7B6637DECF234953D7510187695DACE6E35E60E3C34DA6649B7F3D2BC46904C838D21A5CGFAFO" TargetMode="External"/><Relationship Id="rId82" Type="http://schemas.openxmlformats.org/officeDocument/2006/relationships/hyperlink" Target="consultantplus://offline/ref=19066580C0C2860E0AD4617793324F24C1CBB83A7B6637DECF234953D7510187695DACE6E35E60E3C34DA6649B7F3D2BC46904C838D21A5CGFAFO" TargetMode="External"/><Relationship Id="rId90" Type="http://schemas.openxmlformats.org/officeDocument/2006/relationships/hyperlink" Target="consultantplus://offline/ref=19066580C0C2860E0AD4647890324F24C7CEBF337D6A6AD4C77A4551D05E5E906E14A0E7E35F6BE7C012A3718A273228DB7604D724D01BG5A5O" TargetMode="External"/><Relationship Id="rId95" Type="http://schemas.openxmlformats.org/officeDocument/2006/relationships/fontTable" Target="fontTable.xml"/><Relationship Id="rId19" Type="http://schemas.openxmlformats.org/officeDocument/2006/relationships/hyperlink" Target="consultantplus://offline/ref=19066580C0C2860E0AD4617793324F24C1CBB83A7B6637DECF234953D7510187695DACE3E55763B29A02A738DD2B2E28C46907C927GDA8O" TargetMode="External"/><Relationship Id="rId14" Type="http://schemas.openxmlformats.org/officeDocument/2006/relationships/hyperlink" Target="consultantplus://offline/ref=19066580C0C2860E0AD4617793324F24C0C3B13E7D6337DECF234953D7510187695DACE6E35F68E5CD4DA6649B7F3D2BC46904C838D21A5CGFAFO" TargetMode="External"/><Relationship Id="rId22" Type="http://schemas.openxmlformats.org/officeDocument/2006/relationships/hyperlink" Target="consultantplus://offline/ref=19066580C0C2860E0AD4617793324F24C1CBB83A7B6637DECF234953D7510187695DACE6E35F68E4C84DA6649B7F3D2BC46904C838D21A5CGFAFO" TargetMode="External"/><Relationship Id="rId27" Type="http://schemas.openxmlformats.org/officeDocument/2006/relationships/hyperlink" Target="consultantplus://offline/ref=19066580C0C2860E0AD4617793324F24C0C3BC3D706137DECF234953D7510187695DACE4E55863B29A02A738DD2B2E28C46907C927GDA8O" TargetMode="External"/><Relationship Id="rId30" Type="http://schemas.openxmlformats.org/officeDocument/2006/relationships/hyperlink" Target="consultantplus://offline/ref=19066580C0C2860E0AD4617793324F24C1CBB83A7B6637DECF234953D7510187695DACE3E55663B29A02A738DD2B2E28C46907C927GDA8O" TargetMode="External"/><Relationship Id="rId35" Type="http://schemas.openxmlformats.org/officeDocument/2006/relationships/hyperlink" Target="consultantplus://offline/ref=19066580C0C2860E0AD4617793324F24C1CBB83A7B6637DECF234953D7510187695DACE4EB5E63B29A02A738DD2B2E28C46907C927GDA8O" TargetMode="External"/><Relationship Id="rId43" Type="http://schemas.openxmlformats.org/officeDocument/2006/relationships/hyperlink" Target="consultantplus://offline/ref=19066580C0C2860E0AD4617793324F24C1CBB83A7B6637DECF234953D75101877B5DF4EAE15E76E7CA58F035DEG2A2O" TargetMode="External"/><Relationship Id="rId48" Type="http://schemas.openxmlformats.org/officeDocument/2006/relationships/hyperlink" Target="consultantplus://offline/ref=19066580C0C2860E0AD4617793324F24C1CBB83A7B6637DECF234953D7510187695DACE3E35E63B29A02A738DD2B2E28C46907C927GDA8O" TargetMode="External"/><Relationship Id="rId56" Type="http://schemas.openxmlformats.org/officeDocument/2006/relationships/hyperlink" Target="consultantplus://offline/ref=19066580C0C2860E0AD4617793324F24C1CAB0337C6537DECF234953D7510187695DACE6E05E6BE0C012A3718A273228DB7604D724D01BG5A5O" TargetMode="External"/><Relationship Id="rId64" Type="http://schemas.openxmlformats.org/officeDocument/2006/relationships/hyperlink" Target="consultantplus://offline/ref=19066580C0C2860E0AD4617793324F24C3CCBC38796437DECF234953D7510187695DACE6E35F68E7CC4DA6649B7F3D2BC46904C838D21A5CGFAFO" TargetMode="External"/><Relationship Id="rId69" Type="http://schemas.openxmlformats.org/officeDocument/2006/relationships/hyperlink" Target="consultantplus://offline/ref=19066580C0C2860E0AD4617793324F24C1CBB83A7B6637DECF234953D7510187695DACE4EA5F63B29A02A738DD2B2E28C46907C927GDA8O" TargetMode="External"/><Relationship Id="rId77" Type="http://schemas.openxmlformats.org/officeDocument/2006/relationships/hyperlink" Target="consultantplus://offline/ref=19066580C0C2860E0AD4617793324F24C0C3BF3C706737DECF234953D7510187695DACE6E35F68E7C84DA6649B7F3D2BC46904C838D21A5CGFAFO" TargetMode="External"/><Relationship Id="rId8" Type="http://schemas.openxmlformats.org/officeDocument/2006/relationships/hyperlink" Target="consultantplus://offline/ref=19066580C0C2860E0AD4617793324F24C1CBB83A7B6637DECF234953D75101877B5DF4EAE15E76E7CA58F035DEG2A2O" TargetMode="External"/><Relationship Id="rId51" Type="http://schemas.openxmlformats.org/officeDocument/2006/relationships/hyperlink" Target="consultantplus://offline/ref=19066580C0C2860E0AD4617793324F24C1CBB83A7B6637DECF234953D7510187695DACE6E35E60E3C34DA6649B7F3D2BC46904C838D21A5CGFAFO" TargetMode="External"/><Relationship Id="rId72" Type="http://schemas.openxmlformats.org/officeDocument/2006/relationships/hyperlink" Target="consultantplus://offline/ref=19066580C0C2860E0AD4617793324F24C1CAB8387F6037DECF234953D7510187695DACE6E35F69EFCF4DA6649B7F3D2BC46904C838D21A5CGFAFO" TargetMode="External"/><Relationship Id="rId80" Type="http://schemas.openxmlformats.org/officeDocument/2006/relationships/hyperlink" Target="consultantplus://offline/ref=19066580C0C2860E0AD4617793324F24C0C3BF3C706737DECF234953D75101877B5DF4EAE15E76E7CA58F035DEG2A2O" TargetMode="External"/><Relationship Id="rId85" Type="http://schemas.openxmlformats.org/officeDocument/2006/relationships/hyperlink" Target="consultantplus://offline/ref=19066580C0C2860E0AD4617793324F24C1CBB83A7B6637DECF234953D75101877B5DF4EAE15E76E7CA58F035DEG2A2O" TargetMode="External"/><Relationship Id="rId93" Type="http://schemas.openxmlformats.org/officeDocument/2006/relationships/hyperlink" Target="consultantplus://offline/ref=19066580C0C2860E0AD4647890324F24C7CEBF337D6A6AD4C77A4551D05E5E906E14A0E7E35F6BE7C012A3718A273228DB7604D724D01BG5A5O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19066580C0C2860E0AD4617793324F24C1CBB83A7B6637DECF234953D7510187695DACE3E55863B29A02A738DD2B2E28C46907C927GDA8O" TargetMode="External"/><Relationship Id="rId17" Type="http://schemas.openxmlformats.org/officeDocument/2006/relationships/hyperlink" Target="consultantplus://offline/ref=19066580C0C2860E0AD4617793324F24C0C3B13E7D6337DECF234953D75101877B5DF4EAE15E76E7CA58F035DEG2A2O" TargetMode="External"/><Relationship Id="rId25" Type="http://schemas.openxmlformats.org/officeDocument/2006/relationships/hyperlink" Target="consultantplus://offline/ref=19066580C0C2860E0AD4617793324F24C1CBB83A7B6637DECF234953D75101877B5DF4EAE15E76E7CA58F035DEG2A2O" TargetMode="External"/><Relationship Id="rId33" Type="http://schemas.openxmlformats.org/officeDocument/2006/relationships/hyperlink" Target="consultantplus://offline/ref=19066580C0C2860E0AD4617793324F24C1CBB83A7B6637DECF234953D7510187695DACE4EB5E63B29A02A738DD2B2E28C46907C927GDA8O" TargetMode="External"/><Relationship Id="rId38" Type="http://schemas.openxmlformats.org/officeDocument/2006/relationships/hyperlink" Target="consultantplus://offline/ref=19066580C0C2860E0AD4617793324F24C1CBB83A7B6637DECF234953D7510187695DACE4EB5E63B29A02A738DD2B2E28C46907C927GDA8O" TargetMode="External"/><Relationship Id="rId46" Type="http://schemas.openxmlformats.org/officeDocument/2006/relationships/hyperlink" Target="consultantplus://offline/ref=19066580C0C2860E0AD4617793324F24C0C3BC3D706337DECF234953D7510187695DACE6E35861E0C012A3718A273228DB7604D724D01BG5A5O" TargetMode="External"/><Relationship Id="rId59" Type="http://schemas.openxmlformats.org/officeDocument/2006/relationships/hyperlink" Target="consultantplus://offline/ref=19066580C0C2860E0AD4617793324F24C0C3BF3C706737DECF234953D75101877B5DF4EAE15E76E7CA58F035DEG2A2O" TargetMode="External"/><Relationship Id="rId67" Type="http://schemas.openxmlformats.org/officeDocument/2006/relationships/hyperlink" Target="consultantplus://offline/ref=19066580C0C2860E0AD4617793324F24C1CBB83A7B6637DECF234953D7510187695DACE4E45863B29A02A738DD2B2E28C46907C927GDA8O" TargetMode="External"/><Relationship Id="rId20" Type="http://schemas.openxmlformats.org/officeDocument/2006/relationships/hyperlink" Target="consultantplus://offline/ref=19066580C0C2860E0AD4617793324F24C1CBB83A7B6637DECF234953D7510187695DACE3E45A63B29A02A738DD2B2E28C46907C927GDA8O" TargetMode="External"/><Relationship Id="rId41" Type="http://schemas.openxmlformats.org/officeDocument/2006/relationships/hyperlink" Target="consultantplus://offline/ref=19066580C0C2860E0AD4617793324F24C0C3B1387E6037DECF234953D75101877B5DF4EAE15E76E7CA58F035DEG2A2O" TargetMode="External"/><Relationship Id="rId54" Type="http://schemas.openxmlformats.org/officeDocument/2006/relationships/hyperlink" Target="consultantplus://offline/ref=19066580C0C2860E0AD4617793324F24C1CAB0337C6537DECF234953D7510187695DACE6E55D6AE6C012A3718A273228DB7604D724D01BG5A5O" TargetMode="External"/><Relationship Id="rId62" Type="http://schemas.openxmlformats.org/officeDocument/2006/relationships/hyperlink" Target="consultantplus://offline/ref=19066580C0C2860E0AD4617793324F24C1CBB83A7B6637DECF234953D7510187695DACE6E35E6EEFC34DA6649B7F3D2BC46904C838D21A5CGFAFO" TargetMode="External"/><Relationship Id="rId70" Type="http://schemas.openxmlformats.org/officeDocument/2006/relationships/hyperlink" Target="consultantplus://offline/ref=19066580C0C2860E0AD4617793324F24C1CBB83A7B6637DECF234953D7510187695DACE4EA5B63B29A02A738DD2B2E28C46907C927GDA8O" TargetMode="External"/><Relationship Id="rId75" Type="http://schemas.openxmlformats.org/officeDocument/2006/relationships/hyperlink" Target="consultantplus://offline/ref=19066580C0C2860E0AD4617793324F24C0C3BF3C706737DECF234953D7510187695DACE6E35F68E7CE4DA6649B7F3D2BC46904C838D21A5CGFAFO" TargetMode="External"/><Relationship Id="rId83" Type="http://schemas.openxmlformats.org/officeDocument/2006/relationships/hyperlink" Target="consultantplus://offline/ref=19066580C0C2860E0AD4617793324F24C1CBB83A7B6737DECF234953D7510187695DACE5EA5D63B29A02A738DD2B2E28C46907C927GDA8O" TargetMode="External"/><Relationship Id="rId88" Type="http://schemas.openxmlformats.org/officeDocument/2006/relationships/hyperlink" Target="consultantplus://offline/ref=19066580C0C2860E0AD4647890324F24C7CEBF337D6A6AD4C77A4551D05E5E826E4CACE5E24169E7D544F234GDA7O" TargetMode="External"/><Relationship Id="rId91" Type="http://schemas.openxmlformats.org/officeDocument/2006/relationships/hyperlink" Target="consultantplus://offline/ref=19066580C0C2860E0AD4617793324F24C1CAB8387F6037DECF234953D7510187695DACE6E35F68E7C94DA6649B7F3D2BC46904C838D21A5CGFAFO" TargetMode="External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19066580C0C2860E0AD4617793324F24C0C3B13E7D6337DECF234953D7510187695DACE6E35F68E5CE4DA6649B7F3D2BC46904C838D21A5CGFAFO" TargetMode="External"/><Relationship Id="rId23" Type="http://schemas.openxmlformats.org/officeDocument/2006/relationships/hyperlink" Target="consultantplus://offline/ref=19066580C0C2860E0AD4617793324F24C0C3BC3D706137DECF234953D7510187695DACE4E05963B29A02A738DD2B2E28C46907C927GDA8O" TargetMode="External"/><Relationship Id="rId28" Type="http://schemas.openxmlformats.org/officeDocument/2006/relationships/hyperlink" Target="consultantplus://offline/ref=19066580C0C2860E0AD4617793324F24C0CBBA32706037DECF234953D7510187695DACE6E35F68E7CC4DA6649B7F3D2BC46904C838D21A5CGFAFO" TargetMode="External"/><Relationship Id="rId36" Type="http://schemas.openxmlformats.org/officeDocument/2006/relationships/hyperlink" Target="consultantplus://offline/ref=19066580C0C2860E0AD4617793324F24C1CBB83A7B6637DECF234953D75101877B5DF4EAE15E76E7CA58F035DEG2A2O" TargetMode="External"/><Relationship Id="rId49" Type="http://schemas.openxmlformats.org/officeDocument/2006/relationships/hyperlink" Target="consultantplus://offline/ref=19066580C0C2860E0AD4617793324F24C0C3BF3C706737DECF234953D7510187695DACE6E35F68E6CE4DA6649B7F3D2BC46904C838D21A5CGFAFO" TargetMode="External"/><Relationship Id="rId57" Type="http://schemas.openxmlformats.org/officeDocument/2006/relationships/hyperlink" Target="consultantplus://offline/ref=19066580C0C2860E0AD4617793324F24C1CAB0337C6537DECF234953D7510187695DACE6E55E60E6C012A3718A273228DB7604D724D01BG5A5O" TargetMode="External"/><Relationship Id="rId10" Type="http://schemas.openxmlformats.org/officeDocument/2006/relationships/hyperlink" Target="consultantplus://offline/ref=19066580C0C2860E0AD4617793324F24C1CABA3F7E6537DECF234953D7510187695DACE6E35F68E6CC4DA6649B7F3D2BC46904C838D21A5CGFAFO" TargetMode="External"/><Relationship Id="rId31" Type="http://schemas.openxmlformats.org/officeDocument/2006/relationships/hyperlink" Target="consultantplus://offline/ref=19066580C0C2860E0AD4617793324F24C1CBB83A7B6637DECF234953D7510187695DACE3E65F63B29A02A738DD2B2E28C46907C927GDA8O" TargetMode="External"/><Relationship Id="rId44" Type="http://schemas.openxmlformats.org/officeDocument/2006/relationships/hyperlink" Target="consultantplus://offline/ref=19066580C0C2860E0AD4617793324F24C1CBB83A7B6637DECF234953D7510187695DACE6E35963B29A02A738DD2B2E28C46907C927GDA8O" TargetMode="External"/><Relationship Id="rId52" Type="http://schemas.openxmlformats.org/officeDocument/2006/relationships/hyperlink" Target="consultantplus://offline/ref=19066580C0C2860E0AD4617793324F24C0C3BF3C706737DECF234953D7510187695DACE6E35F68E7CE4DA6649B7F3D2BC46904C838D21A5CGFAFO" TargetMode="External"/><Relationship Id="rId60" Type="http://schemas.openxmlformats.org/officeDocument/2006/relationships/hyperlink" Target="consultantplus://offline/ref=19066580C0C2860E0AD4617793324F24C0C3BF3C706737DECF234953D7510187695DACE6E35F68E7CE4DA6649B7F3D2BC46904C838D21A5CGFAFO" TargetMode="External"/><Relationship Id="rId65" Type="http://schemas.openxmlformats.org/officeDocument/2006/relationships/hyperlink" Target="consultantplus://offline/ref=19066580C0C2860E0AD4617793324F24C1CBB83A7B6637DECF234953D75101877B5DF4EAE15E76E7CA58F035DEG2A2O" TargetMode="External"/><Relationship Id="rId73" Type="http://schemas.openxmlformats.org/officeDocument/2006/relationships/hyperlink" Target="consultantplus://offline/ref=19066580C0C2860E0AD4617793324F24C0C3BF3C706737DECF234953D7510187695DACE6E35F68E7CD4DA6649B7F3D2BC46904C838D21A5CGFAFO" TargetMode="External"/><Relationship Id="rId78" Type="http://schemas.openxmlformats.org/officeDocument/2006/relationships/hyperlink" Target="consultantplus://offline/ref=19066580C0C2860E0AD4617793324F24C1CAB8387F6137DECF234953D7510187695DACE6E35F68E7CF4DA6649B7F3D2BC46904C838D21A5CGFAFO" TargetMode="External"/><Relationship Id="rId81" Type="http://schemas.openxmlformats.org/officeDocument/2006/relationships/hyperlink" Target="consultantplus://offline/ref=19066580C0C2860E0AD4617793324F24C0C3BF3C706737DECF234953D75101877B5DF4EAE15E76E7CA58F035DEG2A2O" TargetMode="External"/><Relationship Id="rId86" Type="http://schemas.openxmlformats.org/officeDocument/2006/relationships/hyperlink" Target="consultantplus://offline/ref=19066580C0C2860E0AD4617793324F24C0C8B833796737DECF234953D75101877B5DF4EAE15E76E7CA58F035DEG2A2O" TargetMode="External"/><Relationship Id="rId94" Type="http://schemas.openxmlformats.org/officeDocument/2006/relationships/hyperlink" Target="consultantplus://offline/ref=19066580C0C2860E0AD4617793324F24C1CAB8387F6037DECF234953D75101877B5DF4EAE15E76E7CA58F035DEG2A2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066580C0C2860E0AD4617793324F24C1CBB83A7B6737DECF234953D75101877B5DF4EAE15E76E7CA58F035DEG2A2O" TargetMode="External"/><Relationship Id="rId13" Type="http://schemas.openxmlformats.org/officeDocument/2006/relationships/hyperlink" Target="consultantplus://offline/ref=19066580C0C2860E0AD4617793324F24C0C3B13E7D6337DECF234953D7510187695DACE6E35F68E5CE4DA6649B7F3D2BC46904C838D21A5CGFAFO" TargetMode="External"/><Relationship Id="rId18" Type="http://schemas.openxmlformats.org/officeDocument/2006/relationships/hyperlink" Target="consultantplus://offline/ref=19066580C0C2860E0AD4617793324F24C0C3BC3D706137DECF234953D7510187695DACE4E05963B29A02A738DD2B2E28C46907C927GDA8O" TargetMode="External"/><Relationship Id="rId39" Type="http://schemas.openxmlformats.org/officeDocument/2006/relationships/hyperlink" Target="consultantplus://offline/ref=19066580C0C2860E0AD4617793324F24C0CBBA32706037DECF234953D7510187695DACE6E35F6AE4C94DA6649B7F3D2BC46904C838D21A5CGFAFO" TargetMode="External"/><Relationship Id="rId10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ABDDD-9322-4B99-ABA3-6AA0B9EC0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5503</Words>
  <Characters>31371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UGZ</Company>
  <LinksUpToDate>false</LinksUpToDate>
  <CharactersWithSpaces>36801</CharactersWithSpaces>
  <SharedDoc>false</SharedDoc>
  <HLinks>
    <vt:vector size="12" baseType="variant">
      <vt:variant>
        <vt:i4>3866677</vt:i4>
      </vt:variant>
      <vt:variant>
        <vt:i4>3</vt:i4>
      </vt:variant>
      <vt:variant>
        <vt:i4>0</vt:i4>
      </vt:variant>
      <vt:variant>
        <vt:i4>5</vt:i4>
      </vt:variant>
      <vt:variant>
        <vt:lpwstr>https://upravlenie-po-regulirovan.timepad.ru/event/489482/</vt:lpwstr>
      </vt:variant>
      <vt:variant>
        <vt:lpwstr/>
      </vt:variant>
      <vt:variant>
        <vt:i4>5636132</vt:i4>
      </vt:variant>
      <vt:variant>
        <vt:i4>0</vt:i4>
      </vt:variant>
      <vt:variant>
        <vt:i4>0</vt:i4>
      </vt:variant>
      <vt:variant>
        <vt:i4>5</vt:i4>
      </vt:variant>
      <vt:variant>
        <vt:lpwstr>mailto:pgz.pnz@pnzreg.ru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</dc:creator>
  <cp:lastModifiedBy>Безрукова Ирина Игоревна</cp:lastModifiedBy>
  <cp:revision>3</cp:revision>
  <cp:lastPrinted>2018-11-22T13:03:00Z</cp:lastPrinted>
  <dcterms:created xsi:type="dcterms:W3CDTF">2018-11-29T07:19:00Z</dcterms:created>
  <dcterms:modified xsi:type="dcterms:W3CDTF">2018-11-29T07:19:00Z</dcterms:modified>
</cp:coreProperties>
</file>